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3CAC" w:rsidRPr="00123CAC" w:rsidRDefault="00B774B6" w:rsidP="00123CAC">
      <w:pPr>
        <w:pStyle w:val="1"/>
        <w:numPr>
          <w:ilvl w:val="0"/>
          <w:numId w:val="0"/>
        </w:numPr>
        <w:jc w:val="both"/>
        <w:rPr>
          <w:sz w:val="28"/>
          <w:szCs w:val="28"/>
        </w:rPr>
      </w:pPr>
      <w:bookmarkStart w:id="0" w:name="_Toc497195336"/>
      <w:r w:rsidRPr="00B774B6">
        <w:rPr>
          <w:sz w:val="28"/>
          <w:szCs w:val="28"/>
        </w:rPr>
        <w:t xml:space="preserve">Παράρτημα IV: </w:t>
      </w:r>
      <w:r w:rsidR="00123CAC" w:rsidRPr="00123CAC">
        <w:rPr>
          <w:sz w:val="28"/>
          <w:szCs w:val="28"/>
        </w:rPr>
        <w:t>Κατευθυντήριες Οδηγίες Υποχρεωτικής Εφαρμογής όταν η Υλοποίηση των Προγραμμάτων Κατάρτισης γίνεται με τη μέθοδο της Τηλεκατάρτισης (E-Learning)</w:t>
      </w:r>
    </w:p>
    <w:p w:rsidR="00CE1561" w:rsidRPr="00CB78D7" w:rsidRDefault="00BB6A6C" w:rsidP="007E1BAF">
      <w:pPr>
        <w:pStyle w:val="1"/>
        <w:numPr>
          <w:ilvl w:val="0"/>
          <w:numId w:val="28"/>
        </w:numPr>
      </w:pPr>
      <w:r w:rsidRPr="007E1BAF">
        <w:t>ΕΙΣΑΓΩΓΗ</w:t>
      </w:r>
      <w:bookmarkEnd w:id="0"/>
    </w:p>
    <w:p w:rsidR="006A68CE" w:rsidRPr="006A68CE" w:rsidRDefault="006A68CE" w:rsidP="00621343">
      <w:pPr>
        <w:spacing w:after="120"/>
        <w:jc w:val="both"/>
      </w:pPr>
      <w:r>
        <w:t>Σύμφωνα</w:t>
      </w:r>
      <w:r w:rsidRPr="006A68CE">
        <w:t xml:space="preserve"> </w:t>
      </w:r>
      <w:r>
        <w:t>με</w:t>
      </w:r>
      <w:r w:rsidRPr="006A68CE">
        <w:t xml:space="preserve"> </w:t>
      </w:r>
      <w:r>
        <w:t>έναν</w:t>
      </w:r>
      <w:r w:rsidRPr="006A68CE">
        <w:t xml:space="preserve"> </w:t>
      </w:r>
      <w:r>
        <w:t>κλασικό</w:t>
      </w:r>
      <w:r w:rsidRPr="006A68CE">
        <w:t xml:space="preserve"> </w:t>
      </w:r>
      <w:r>
        <w:t>ορισμό</w:t>
      </w:r>
      <w:r w:rsidRPr="006A68CE">
        <w:t xml:space="preserve">, </w:t>
      </w:r>
      <w:r>
        <w:t>η</w:t>
      </w:r>
      <w:r w:rsidRPr="006A68CE">
        <w:t xml:space="preserve"> </w:t>
      </w:r>
      <w:proofErr w:type="spellStart"/>
      <w:r w:rsidR="00BF145B">
        <w:t>τηλε</w:t>
      </w:r>
      <w:r>
        <w:t>κατάρτιση</w:t>
      </w:r>
      <w:proofErr w:type="spellEnd"/>
      <w:r w:rsidR="00BF145B">
        <w:t xml:space="preserve"> </w:t>
      </w:r>
      <w:r>
        <w:t>ορίζεται ως</w:t>
      </w:r>
      <w:r w:rsidR="00453550" w:rsidRPr="00453550">
        <w:t xml:space="preserve"> </w:t>
      </w:r>
      <w:r w:rsidR="00453550">
        <w:t>η εκπαιδευτική διαδικασία κατά την οποία</w:t>
      </w:r>
      <w:r>
        <w:t>:</w:t>
      </w:r>
    </w:p>
    <w:p w:rsidR="006A68CE" w:rsidRPr="006A68CE" w:rsidRDefault="006A68CE" w:rsidP="00621343">
      <w:pPr>
        <w:spacing w:after="120"/>
        <w:ind w:left="720"/>
        <w:contextualSpacing/>
        <w:jc w:val="both"/>
      </w:pPr>
      <w:r w:rsidRPr="006A68CE">
        <w:t xml:space="preserve">1. </w:t>
      </w:r>
      <w:r>
        <w:t xml:space="preserve">Το μέγιστο της εκπαιδευτικής επικοινωνίας μεταξύ του </w:t>
      </w:r>
      <w:r w:rsidR="004B441F">
        <w:t>εκπαιδευτή</w:t>
      </w:r>
      <w:r>
        <w:t xml:space="preserve"> και των μαθητών του γίνεται χωρίς </w:t>
      </w:r>
      <w:r w:rsidR="004B441F">
        <w:t>αυτοί να βρίσκονται στον ίδιο φυσικό χώρο.</w:t>
      </w:r>
    </w:p>
    <w:p w:rsidR="004B441F" w:rsidRPr="004B441F" w:rsidRDefault="006A68CE" w:rsidP="00621343">
      <w:pPr>
        <w:spacing w:after="120"/>
        <w:ind w:left="720"/>
        <w:contextualSpacing/>
        <w:jc w:val="both"/>
      </w:pPr>
      <w:r w:rsidRPr="004B441F">
        <w:t xml:space="preserve">2. </w:t>
      </w:r>
      <w:r w:rsidR="00453550">
        <w:t>Υφίσταται</w:t>
      </w:r>
      <w:r w:rsidR="004B441F">
        <w:t xml:space="preserve"> αμφίδρομη επικοινωνία μεταξύ του εκπαιδευτή και των μαθητών του προκειμένου να διευκολύνεται και να υποστηρίζεται η εκπαιδευτική διαδικασία.</w:t>
      </w:r>
    </w:p>
    <w:p w:rsidR="004B441F" w:rsidRDefault="00453550" w:rsidP="00621343">
      <w:pPr>
        <w:spacing w:after="120"/>
        <w:ind w:left="720"/>
        <w:contextualSpacing/>
        <w:jc w:val="both"/>
      </w:pPr>
      <w:r>
        <w:t>3. Χρησιμοποιούνται</w:t>
      </w:r>
      <w:r w:rsidR="004B441F">
        <w:t xml:space="preserve"> τεχνολογικά μέσα για να υλοποι</w:t>
      </w:r>
      <w:r>
        <w:t>ηθεί η</w:t>
      </w:r>
      <w:r w:rsidR="004B441F">
        <w:t xml:space="preserve"> αμφίδρομη επικοινωνία.</w:t>
      </w:r>
    </w:p>
    <w:p w:rsidR="006A68CE" w:rsidRPr="00EF0B3D" w:rsidRDefault="00265739" w:rsidP="000456CD">
      <w:pPr>
        <w:spacing w:after="120"/>
        <w:jc w:val="both"/>
      </w:pPr>
      <w:r>
        <w:t xml:space="preserve">Πρακτικά, και για τους σκοπούς του παρόντος, ως </w:t>
      </w:r>
      <w:proofErr w:type="spellStart"/>
      <w:r w:rsidR="00BF145B">
        <w:t>τηλε</w:t>
      </w:r>
      <w:r>
        <w:t>κατάρτιση</w:t>
      </w:r>
      <w:proofErr w:type="spellEnd"/>
      <w:r>
        <w:t xml:space="preserve"> ορίζεται η ολοκληρωμένη εκπαιδευτική διαδικασία κατά την οποία χρη</w:t>
      </w:r>
      <w:bookmarkStart w:id="1" w:name="_GoBack"/>
      <w:bookmarkEnd w:id="1"/>
      <w:r>
        <w:t>σιμοποι</w:t>
      </w:r>
      <w:r w:rsidR="007A4810">
        <w:t>είται</w:t>
      </w:r>
      <w:r>
        <w:t xml:space="preserve"> ηλεκτρονι</w:t>
      </w:r>
      <w:r w:rsidR="007A4810">
        <w:t xml:space="preserve">κή </w:t>
      </w:r>
      <w:r w:rsidR="00453550">
        <w:t xml:space="preserve">διαδικτυακή </w:t>
      </w:r>
      <w:r w:rsidR="007A4810">
        <w:t>πλατφόρμα</w:t>
      </w:r>
      <w:r w:rsidR="007310FD">
        <w:t xml:space="preserve"> -που καλείται "Ολοκληρωμένο Σύστημα </w:t>
      </w:r>
      <w:proofErr w:type="spellStart"/>
      <w:r w:rsidR="007310FD">
        <w:t>Τηλεκατάρτισης</w:t>
      </w:r>
      <w:proofErr w:type="spellEnd"/>
      <w:r w:rsidR="007310FD">
        <w:t>"</w:t>
      </w:r>
      <w:r w:rsidR="003A0133">
        <w:t xml:space="preserve"> (Ο.Σ.Τ.Κ.) </w:t>
      </w:r>
      <w:r w:rsidR="00CB78D7" w:rsidRPr="00CB78D7">
        <w:t>-</w:t>
      </w:r>
      <w:r w:rsidR="007A4810">
        <w:t xml:space="preserve"> </w:t>
      </w:r>
      <w:r w:rsidR="00453550">
        <w:t>για τη διεκπεραίωση</w:t>
      </w:r>
      <w:r w:rsidR="0092257D">
        <w:t xml:space="preserve"> το</w:t>
      </w:r>
      <w:r w:rsidR="00453550">
        <w:t>υ</w:t>
      </w:r>
      <w:r w:rsidR="0092257D">
        <w:t xml:space="preserve"> σ</w:t>
      </w:r>
      <w:r w:rsidR="00453550">
        <w:t>υνόλου</w:t>
      </w:r>
      <w:r w:rsidR="0092257D">
        <w:t xml:space="preserve"> της διαδικασίας, </w:t>
      </w:r>
      <w:r w:rsidR="00453550">
        <w:t>εξασφαλίζοντας</w:t>
      </w:r>
      <w:r w:rsidR="0092257D">
        <w:t xml:space="preserve"> στους εκπαιδευομένους</w:t>
      </w:r>
      <w:r w:rsidR="00453550">
        <w:t xml:space="preserve"> αυτονομία</w:t>
      </w:r>
      <w:r w:rsidR="0092257D">
        <w:t xml:space="preserve"> και ευελιξία σε σχέση με τον χρόνο και τον ρυθμό μάθησης.</w:t>
      </w:r>
    </w:p>
    <w:p w:rsidR="00FD462D" w:rsidRPr="00A07401" w:rsidRDefault="00453550" w:rsidP="00A07401">
      <w:pPr>
        <w:pStyle w:val="Default"/>
        <w:spacing w:after="120" w:line="312" w:lineRule="auto"/>
        <w:jc w:val="both"/>
        <w:rPr>
          <w:rFonts w:asciiTheme="minorHAnsi" w:hAnsiTheme="minorHAnsi" w:cstheme="minorHAnsi"/>
          <w:sz w:val="22"/>
          <w:szCs w:val="22"/>
        </w:rPr>
      </w:pPr>
      <w:r w:rsidRPr="00453550">
        <w:rPr>
          <w:rFonts w:asciiTheme="minorHAnsi" w:hAnsiTheme="minorHAnsi" w:cstheme="minorHAnsi"/>
          <w:sz w:val="22"/>
          <w:szCs w:val="22"/>
        </w:rPr>
        <w:t xml:space="preserve">Η αποτελεσματικότητά της </w:t>
      </w:r>
      <w:proofErr w:type="spellStart"/>
      <w:r w:rsidRPr="00453550">
        <w:rPr>
          <w:rFonts w:asciiTheme="minorHAnsi" w:hAnsiTheme="minorHAnsi" w:cstheme="minorHAnsi"/>
          <w:sz w:val="22"/>
          <w:szCs w:val="22"/>
        </w:rPr>
        <w:t>τηλεκατάρτισης</w:t>
      </w:r>
      <w:proofErr w:type="spellEnd"/>
      <w:r w:rsidRPr="00453550">
        <w:rPr>
          <w:rFonts w:asciiTheme="minorHAnsi" w:hAnsiTheme="minorHAnsi" w:cstheme="minorHAnsi"/>
          <w:sz w:val="22"/>
          <w:szCs w:val="22"/>
        </w:rPr>
        <w:t xml:space="preserve"> εξαρτάται από τον άρτιο μαθησιακό σχεδιασμό (</w:t>
      </w:r>
      <w:proofErr w:type="spellStart"/>
      <w:r w:rsidRPr="00453550">
        <w:rPr>
          <w:rFonts w:asciiTheme="minorHAnsi" w:hAnsiTheme="minorHAnsi" w:cstheme="minorHAnsi"/>
          <w:sz w:val="22"/>
          <w:szCs w:val="22"/>
        </w:rPr>
        <w:t>learning</w:t>
      </w:r>
      <w:proofErr w:type="spellEnd"/>
      <w:r w:rsidRPr="00453550">
        <w:rPr>
          <w:rFonts w:asciiTheme="minorHAnsi" w:hAnsiTheme="minorHAnsi" w:cstheme="minorHAnsi"/>
          <w:sz w:val="22"/>
          <w:szCs w:val="22"/>
        </w:rPr>
        <w:t xml:space="preserve"> </w:t>
      </w:r>
      <w:proofErr w:type="spellStart"/>
      <w:r w:rsidRPr="00453550">
        <w:rPr>
          <w:rFonts w:asciiTheme="minorHAnsi" w:hAnsiTheme="minorHAnsi" w:cstheme="minorHAnsi"/>
          <w:sz w:val="22"/>
          <w:szCs w:val="22"/>
        </w:rPr>
        <w:t>design</w:t>
      </w:r>
      <w:proofErr w:type="spellEnd"/>
      <w:r w:rsidRPr="00453550">
        <w:rPr>
          <w:rFonts w:asciiTheme="minorHAnsi" w:hAnsiTheme="minorHAnsi" w:cstheme="minorHAnsi"/>
          <w:sz w:val="22"/>
          <w:szCs w:val="22"/>
        </w:rPr>
        <w:t>) του εκπαιδευτικού προγράμματος</w:t>
      </w:r>
      <w:r w:rsidR="00BF145B">
        <w:rPr>
          <w:rFonts w:asciiTheme="minorHAnsi" w:hAnsiTheme="minorHAnsi" w:cstheme="minorHAnsi"/>
          <w:sz w:val="22"/>
          <w:szCs w:val="22"/>
        </w:rPr>
        <w:t>. Ο</w:t>
      </w:r>
      <w:r w:rsidRPr="00453550">
        <w:rPr>
          <w:rFonts w:asciiTheme="minorHAnsi" w:hAnsiTheme="minorHAnsi" w:cstheme="minorHAnsi"/>
          <w:sz w:val="22"/>
          <w:szCs w:val="22"/>
        </w:rPr>
        <w:t xml:space="preserve"> εκπαιδευόμενος</w:t>
      </w:r>
      <w:r w:rsidR="00BF145B">
        <w:rPr>
          <w:rFonts w:asciiTheme="minorHAnsi" w:hAnsiTheme="minorHAnsi" w:cstheme="minorHAnsi"/>
          <w:sz w:val="22"/>
          <w:szCs w:val="22"/>
        </w:rPr>
        <w:t xml:space="preserve"> οφείλει να μην</w:t>
      </w:r>
      <w:r w:rsidRPr="00453550">
        <w:rPr>
          <w:rFonts w:asciiTheme="minorHAnsi" w:hAnsiTheme="minorHAnsi" w:cstheme="minorHAnsi"/>
          <w:sz w:val="22"/>
          <w:szCs w:val="22"/>
        </w:rPr>
        <w:t xml:space="preserve"> είναι παθητικός καταναλωτής υλικού αλλά ενεργός συμμέτοχος στη μαθησιακή διαδικασία. </w:t>
      </w:r>
      <w:r w:rsidR="003A0133">
        <w:rPr>
          <w:rFonts w:asciiTheme="minorHAnsi" w:hAnsiTheme="minorHAnsi" w:cstheme="minorHAnsi"/>
          <w:sz w:val="22"/>
          <w:szCs w:val="22"/>
        </w:rPr>
        <w:t xml:space="preserve">Θα </w:t>
      </w:r>
      <w:r w:rsidRPr="00453550">
        <w:rPr>
          <w:rFonts w:asciiTheme="minorHAnsi" w:hAnsiTheme="minorHAnsi" w:cstheme="minorHAnsi"/>
          <w:sz w:val="22"/>
          <w:szCs w:val="22"/>
        </w:rPr>
        <w:t>πρέπει να συνεργάζεται, να επιλύει προβλήματα, να συμμετέχει ενεργά στις μαθησιακές δραστηριότητες που θα περιγράφονται στο σχέδιο μαθήματος αξιοποιώντας τα διάφορα εργαλεία που προσφέρει ένα Ο.Σ.Τ.Κ. Συνεπώς, τ</w:t>
      </w:r>
      <w:r w:rsidR="00FC613D" w:rsidRPr="00453550">
        <w:rPr>
          <w:rFonts w:asciiTheme="minorHAnsi" w:hAnsiTheme="minorHAnsi" w:cstheme="minorHAnsi"/>
          <w:sz w:val="22"/>
          <w:szCs w:val="22"/>
        </w:rPr>
        <w:t>ο Ο.Σ.Τ.Κ. που απαιτείται για την υλοποίηση του Προγράμματος</w:t>
      </w:r>
      <w:r w:rsidRPr="00453550">
        <w:rPr>
          <w:rFonts w:asciiTheme="minorHAnsi" w:hAnsiTheme="minorHAnsi" w:cstheme="minorHAnsi"/>
          <w:sz w:val="22"/>
          <w:szCs w:val="22"/>
        </w:rPr>
        <w:t xml:space="preserve"> Κατάρτισης </w:t>
      </w:r>
      <w:r w:rsidR="00FC613D" w:rsidRPr="00453550">
        <w:rPr>
          <w:rFonts w:asciiTheme="minorHAnsi" w:hAnsiTheme="minorHAnsi" w:cstheme="minorHAnsi"/>
          <w:sz w:val="22"/>
          <w:szCs w:val="22"/>
        </w:rPr>
        <w:t>συνιστά</w:t>
      </w:r>
      <w:r w:rsidRPr="00453550">
        <w:rPr>
          <w:rFonts w:asciiTheme="minorHAnsi" w:hAnsiTheme="minorHAnsi" w:cstheme="minorHAnsi"/>
          <w:sz w:val="22"/>
          <w:szCs w:val="22"/>
        </w:rPr>
        <w:t xml:space="preserve"> απλώς</w:t>
      </w:r>
      <w:r w:rsidR="00FC613D" w:rsidRPr="00453550">
        <w:rPr>
          <w:rFonts w:asciiTheme="minorHAnsi" w:hAnsiTheme="minorHAnsi" w:cstheme="minorHAnsi"/>
          <w:sz w:val="22"/>
          <w:szCs w:val="22"/>
        </w:rPr>
        <w:t xml:space="preserve"> την απαραίτητη υποδομή για το περιβάλλον της </w:t>
      </w:r>
      <w:proofErr w:type="spellStart"/>
      <w:r w:rsidR="0092257D" w:rsidRPr="00453550">
        <w:rPr>
          <w:rFonts w:asciiTheme="minorHAnsi" w:hAnsiTheme="minorHAnsi" w:cstheme="minorHAnsi"/>
          <w:sz w:val="22"/>
          <w:szCs w:val="22"/>
        </w:rPr>
        <w:t>τηλεκατάρτισης</w:t>
      </w:r>
      <w:proofErr w:type="spellEnd"/>
      <w:r w:rsidRPr="00453550">
        <w:rPr>
          <w:rFonts w:asciiTheme="minorHAnsi" w:hAnsiTheme="minorHAnsi" w:cstheme="minorHAnsi"/>
          <w:sz w:val="22"/>
          <w:szCs w:val="22"/>
        </w:rPr>
        <w:t xml:space="preserve"> και</w:t>
      </w:r>
      <w:r w:rsidR="00FC613D" w:rsidRPr="00453550">
        <w:rPr>
          <w:rFonts w:asciiTheme="minorHAnsi" w:hAnsiTheme="minorHAnsi" w:cstheme="minorHAnsi"/>
          <w:sz w:val="22"/>
          <w:szCs w:val="22"/>
        </w:rPr>
        <w:t xml:space="preserve"> δεν αρκεί</w:t>
      </w:r>
      <w:r w:rsidRPr="00453550">
        <w:rPr>
          <w:rFonts w:asciiTheme="minorHAnsi" w:hAnsiTheme="minorHAnsi" w:cstheme="minorHAnsi"/>
          <w:sz w:val="22"/>
          <w:szCs w:val="22"/>
        </w:rPr>
        <w:t xml:space="preserve"> από μόνο του</w:t>
      </w:r>
      <w:r w:rsidR="00FC613D" w:rsidRPr="00453550">
        <w:rPr>
          <w:rFonts w:asciiTheme="minorHAnsi" w:hAnsiTheme="minorHAnsi" w:cstheme="minorHAnsi"/>
          <w:sz w:val="22"/>
          <w:szCs w:val="22"/>
        </w:rPr>
        <w:t xml:space="preserve"> για την επίτευξη των μαθησιακών στόχων. </w:t>
      </w:r>
    </w:p>
    <w:p w:rsidR="00FD462D" w:rsidRDefault="00FD462D" w:rsidP="000456CD">
      <w:pPr>
        <w:pStyle w:val="1"/>
        <w:spacing w:after="120"/>
      </w:pPr>
      <w:bookmarkStart w:id="2" w:name="_Toc497195337"/>
      <w:r>
        <w:t>ΔΙΑΔΙΚΑΣΙΑ ΕΓΚΡΙΣΗΣ ΠΡΟΓΡΑΜΜΑΤΟΣ ΤΗΛΕΚΑΤΑΡΤΙΣΗΣ</w:t>
      </w:r>
      <w:bookmarkEnd w:id="2"/>
    </w:p>
    <w:p w:rsidR="007310FD" w:rsidRDefault="007310FD" w:rsidP="000456CD">
      <w:pPr>
        <w:pStyle w:val="Default"/>
        <w:spacing w:before="120" w:after="120" w:line="312" w:lineRule="auto"/>
        <w:jc w:val="both"/>
        <w:rPr>
          <w:rFonts w:asciiTheme="minorHAnsi" w:hAnsiTheme="minorHAnsi" w:cstheme="minorHAnsi"/>
          <w:sz w:val="22"/>
          <w:szCs w:val="22"/>
        </w:rPr>
      </w:pPr>
      <w:r w:rsidRPr="00424C0B">
        <w:rPr>
          <w:rFonts w:asciiTheme="minorHAnsi" w:hAnsiTheme="minorHAnsi" w:cstheme="minorHAnsi"/>
          <w:sz w:val="22"/>
          <w:szCs w:val="22"/>
        </w:rPr>
        <w:t xml:space="preserve">Για την </w:t>
      </w:r>
      <w:r>
        <w:rPr>
          <w:rFonts w:asciiTheme="minorHAnsi" w:hAnsiTheme="minorHAnsi" w:cstheme="minorHAnsi"/>
          <w:sz w:val="22"/>
          <w:szCs w:val="22"/>
        </w:rPr>
        <w:t xml:space="preserve">έγκριση της </w:t>
      </w:r>
      <w:r w:rsidRPr="00424C0B">
        <w:rPr>
          <w:rFonts w:asciiTheme="minorHAnsi" w:hAnsiTheme="minorHAnsi" w:cstheme="minorHAnsi"/>
          <w:sz w:val="22"/>
          <w:szCs w:val="22"/>
        </w:rPr>
        <w:t>υλοποίηση</w:t>
      </w:r>
      <w:r>
        <w:rPr>
          <w:rFonts w:asciiTheme="minorHAnsi" w:hAnsiTheme="minorHAnsi" w:cstheme="minorHAnsi"/>
          <w:sz w:val="22"/>
          <w:szCs w:val="22"/>
        </w:rPr>
        <w:t>ς</w:t>
      </w:r>
      <w:r w:rsidRPr="00424C0B">
        <w:rPr>
          <w:rFonts w:asciiTheme="minorHAnsi" w:hAnsiTheme="minorHAnsi" w:cstheme="minorHAnsi"/>
          <w:sz w:val="22"/>
          <w:szCs w:val="22"/>
        </w:rPr>
        <w:t xml:space="preserve"> </w:t>
      </w:r>
      <w:r w:rsidRPr="00B160C9">
        <w:rPr>
          <w:rFonts w:asciiTheme="minorHAnsi" w:hAnsiTheme="minorHAnsi" w:cstheme="minorHAnsi"/>
          <w:sz w:val="22"/>
          <w:szCs w:val="22"/>
        </w:rPr>
        <w:t xml:space="preserve">ενός Προγράμματος Κατάρτισης </w:t>
      </w:r>
      <w:r w:rsidR="00AF0202">
        <w:rPr>
          <w:rFonts w:asciiTheme="minorHAnsi" w:hAnsiTheme="minorHAnsi" w:cstheme="minorHAnsi"/>
          <w:sz w:val="22"/>
          <w:szCs w:val="22"/>
        </w:rPr>
        <w:t xml:space="preserve">με τη μέθοδο της </w:t>
      </w:r>
      <w:proofErr w:type="spellStart"/>
      <w:r w:rsidR="00AF0202">
        <w:rPr>
          <w:rFonts w:asciiTheme="minorHAnsi" w:hAnsiTheme="minorHAnsi" w:cstheme="minorHAnsi"/>
          <w:sz w:val="22"/>
          <w:szCs w:val="22"/>
        </w:rPr>
        <w:t>Τηλεκατάρτισης</w:t>
      </w:r>
      <w:proofErr w:type="spellEnd"/>
      <w:r>
        <w:rPr>
          <w:rFonts w:asciiTheme="minorHAnsi" w:hAnsiTheme="minorHAnsi" w:cstheme="minorHAnsi"/>
          <w:sz w:val="22"/>
          <w:szCs w:val="22"/>
        </w:rPr>
        <w:t xml:space="preserve">, ο </w:t>
      </w:r>
      <w:proofErr w:type="spellStart"/>
      <w:r>
        <w:rPr>
          <w:rFonts w:asciiTheme="minorHAnsi" w:hAnsiTheme="minorHAnsi" w:cstheme="minorHAnsi"/>
          <w:sz w:val="22"/>
          <w:szCs w:val="22"/>
        </w:rPr>
        <w:t>Π</w:t>
      </w:r>
      <w:r w:rsidRPr="00424C0B">
        <w:rPr>
          <w:rFonts w:asciiTheme="minorHAnsi" w:hAnsiTheme="minorHAnsi" w:cstheme="minorHAnsi"/>
          <w:sz w:val="22"/>
          <w:szCs w:val="22"/>
        </w:rPr>
        <w:t>άροχος</w:t>
      </w:r>
      <w:proofErr w:type="spellEnd"/>
      <w:r w:rsidRPr="00424C0B">
        <w:rPr>
          <w:rFonts w:asciiTheme="minorHAnsi" w:hAnsiTheme="minorHAnsi" w:cstheme="minorHAnsi"/>
          <w:sz w:val="22"/>
          <w:szCs w:val="22"/>
        </w:rPr>
        <w:t xml:space="preserve"> </w:t>
      </w:r>
      <w:r w:rsidR="00621343">
        <w:rPr>
          <w:rFonts w:asciiTheme="minorHAnsi" w:hAnsiTheme="minorHAnsi" w:cstheme="minorHAnsi"/>
          <w:sz w:val="22"/>
          <w:szCs w:val="22"/>
        </w:rPr>
        <w:t>Κατάρτισης</w:t>
      </w:r>
      <w:r w:rsidRPr="00424C0B">
        <w:rPr>
          <w:rFonts w:asciiTheme="minorHAnsi" w:hAnsiTheme="minorHAnsi" w:cstheme="minorHAnsi"/>
          <w:sz w:val="22"/>
          <w:szCs w:val="22"/>
        </w:rPr>
        <w:t xml:space="preserve"> θα υποβάλλει </w:t>
      </w:r>
      <w:r>
        <w:rPr>
          <w:rFonts w:asciiTheme="minorHAnsi" w:hAnsiTheme="minorHAnsi" w:cstheme="minorHAnsi"/>
          <w:sz w:val="22"/>
          <w:szCs w:val="22"/>
        </w:rPr>
        <w:t>στην εκάστοτε Αναθέτουσα Αρχή / Δικαιούχο (</w:t>
      </w:r>
      <w:r w:rsidR="00575612">
        <w:rPr>
          <w:rFonts w:asciiTheme="minorHAnsi" w:hAnsiTheme="minorHAnsi" w:cstheme="minorHAnsi"/>
          <w:sz w:val="22"/>
          <w:szCs w:val="22"/>
        </w:rPr>
        <w:t>"</w:t>
      </w:r>
      <w:r>
        <w:rPr>
          <w:rFonts w:asciiTheme="minorHAnsi" w:hAnsiTheme="minorHAnsi" w:cstheme="minorHAnsi"/>
          <w:sz w:val="22"/>
          <w:szCs w:val="22"/>
        </w:rPr>
        <w:t>Υπηρεσία</w:t>
      </w:r>
      <w:r w:rsidR="00575612">
        <w:rPr>
          <w:rFonts w:asciiTheme="minorHAnsi" w:hAnsiTheme="minorHAnsi" w:cstheme="minorHAnsi"/>
          <w:sz w:val="22"/>
          <w:szCs w:val="22"/>
        </w:rPr>
        <w:t>"</w:t>
      </w:r>
      <w:r>
        <w:rPr>
          <w:rFonts w:asciiTheme="minorHAnsi" w:hAnsiTheme="minorHAnsi" w:cstheme="minorHAnsi"/>
          <w:sz w:val="22"/>
          <w:szCs w:val="22"/>
        </w:rPr>
        <w:t>) σχετικό Α</w:t>
      </w:r>
      <w:r w:rsidRPr="00424C0B">
        <w:rPr>
          <w:rFonts w:asciiTheme="minorHAnsi" w:hAnsiTheme="minorHAnsi" w:cstheme="minorHAnsi"/>
          <w:sz w:val="22"/>
          <w:szCs w:val="22"/>
        </w:rPr>
        <w:t>ίτημα</w:t>
      </w:r>
      <w:r>
        <w:rPr>
          <w:rFonts w:asciiTheme="minorHAnsi" w:hAnsiTheme="minorHAnsi" w:cstheme="minorHAnsi"/>
          <w:sz w:val="22"/>
          <w:szCs w:val="22"/>
        </w:rPr>
        <w:t>, το οποίο θα περιλαμβάνει κατ’ ελάχιστον :</w:t>
      </w:r>
    </w:p>
    <w:p w:rsidR="007310FD" w:rsidRDefault="007310FD" w:rsidP="000456CD">
      <w:pPr>
        <w:pStyle w:val="Default"/>
        <w:numPr>
          <w:ilvl w:val="0"/>
          <w:numId w:val="8"/>
        </w:numPr>
        <w:spacing w:after="120" w:line="312" w:lineRule="auto"/>
        <w:ind w:hanging="357"/>
        <w:jc w:val="both"/>
        <w:rPr>
          <w:rFonts w:asciiTheme="minorHAnsi" w:hAnsiTheme="minorHAnsi" w:cstheme="minorHAnsi"/>
          <w:sz w:val="22"/>
          <w:szCs w:val="22"/>
        </w:rPr>
      </w:pPr>
      <w:r w:rsidRPr="00B160C9">
        <w:rPr>
          <w:rFonts w:asciiTheme="minorHAnsi" w:hAnsiTheme="minorHAnsi" w:cstheme="minorHAnsi"/>
          <w:sz w:val="22"/>
          <w:szCs w:val="22"/>
        </w:rPr>
        <w:t xml:space="preserve">την ηλεκτρονική διεύθυνση της πλατφόρμας </w:t>
      </w:r>
      <w:proofErr w:type="spellStart"/>
      <w:r w:rsidRPr="00B160C9">
        <w:rPr>
          <w:rFonts w:asciiTheme="minorHAnsi" w:hAnsiTheme="minorHAnsi" w:cstheme="minorHAnsi"/>
          <w:sz w:val="22"/>
          <w:szCs w:val="22"/>
        </w:rPr>
        <w:t>τηλεκατάρτισης</w:t>
      </w:r>
      <w:proofErr w:type="spellEnd"/>
      <w:r w:rsidRPr="00B160C9">
        <w:rPr>
          <w:rFonts w:asciiTheme="minorHAnsi" w:hAnsiTheme="minorHAnsi" w:cstheme="minorHAnsi"/>
          <w:sz w:val="22"/>
          <w:szCs w:val="22"/>
        </w:rPr>
        <w:t xml:space="preserve"> </w:t>
      </w:r>
      <w:r w:rsidR="00AF0202">
        <w:rPr>
          <w:rFonts w:asciiTheme="minorHAnsi" w:hAnsiTheme="minorHAnsi" w:cstheme="minorHAnsi"/>
          <w:sz w:val="22"/>
          <w:szCs w:val="22"/>
        </w:rPr>
        <w:t xml:space="preserve">(Ολοκληρωμένου Συστήματος </w:t>
      </w:r>
      <w:proofErr w:type="spellStart"/>
      <w:r w:rsidR="00AF0202">
        <w:rPr>
          <w:rFonts w:asciiTheme="minorHAnsi" w:hAnsiTheme="minorHAnsi" w:cstheme="minorHAnsi"/>
          <w:sz w:val="22"/>
          <w:szCs w:val="22"/>
        </w:rPr>
        <w:t>Τηλεκατάρτισης</w:t>
      </w:r>
      <w:proofErr w:type="spellEnd"/>
      <w:r w:rsidR="00AF0202">
        <w:rPr>
          <w:rFonts w:asciiTheme="minorHAnsi" w:hAnsiTheme="minorHAnsi" w:cstheme="minorHAnsi"/>
          <w:sz w:val="22"/>
          <w:szCs w:val="22"/>
        </w:rPr>
        <w:t>)</w:t>
      </w:r>
    </w:p>
    <w:p w:rsidR="007310FD" w:rsidRDefault="007310FD" w:rsidP="000456CD">
      <w:pPr>
        <w:pStyle w:val="Default"/>
        <w:numPr>
          <w:ilvl w:val="0"/>
          <w:numId w:val="8"/>
        </w:numPr>
        <w:spacing w:after="120" w:line="312" w:lineRule="auto"/>
        <w:ind w:hanging="357"/>
        <w:jc w:val="both"/>
        <w:rPr>
          <w:rFonts w:asciiTheme="minorHAnsi" w:hAnsiTheme="minorHAnsi" w:cstheme="minorHAnsi"/>
          <w:sz w:val="22"/>
          <w:szCs w:val="22"/>
        </w:rPr>
      </w:pPr>
      <w:r w:rsidRPr="00B160C9">
        <w:rPr>
          <w:rFonts w:asciiTheme="minorHAnsi" w:hAnsiTheme="minorHAnsi" w:cstheme="minorHAnsi"/>
          <w:sz w:val="22"/>
          <w:szCs w:val="22"/>
        </w:rPr>
        <w:lastRenderedPageBreak/>
        <w:t>στοιχεία πρόσβασης</w:t>
      </w:r>
      <w:r>
        <w:rPr>
          <w:rFonts w:asciiTheme="minorHAnsi" w:hAnsiTheme="minorHAnsi" w:cstheme="minorHAnsi"/>
          <w:sz w:val="22"/>
          <w:szCs w:val="22"/>
        </w:rPr>
        <w:t xml:space="preserve"> </w:t>
      </w:r>
      <w:r w:rsidRPr="00B160C9">
        <w:rPr>
          <w:rFonts w:asciiTheme="minorHAnsi" w:hAnsiTheme="minorHAnsi" w:cstheme="minorHAnsi"/>
          <w:sz w:val="22"/>
          <w:szCs w:val="22"/>
        </w:rPr>
        <w:t>(όνομα χρήστη, συνθηματικό πρόσβασης)</w:t>
      </w:r>
      <w:r>
        <w:rPr>
          <w:rFonts w:asciiTheme="minorHAnsi" w:hAnsiTheme="minorHAnsi" w:cstheme="minorHAnsi"/>
          <w:sz w:val="22"/>
          <w:szCs w:val="22"/>
        </w:rPr>
        <w:t xml:space="preserve"> στην πλατφόρμα</w:t>
      </w:r>
      <w:r w:rsidRPr="00B160C9">
        <w:rPr>
          <w:rFonts w:asciiTheme="minorHAnsi" w:hAnsiTheme="minorHAnsi" w:cstheme="minorHAnsi"/>
          <w:sz w:val="22"/>
          <w:szCs w:val="22"/>
        </w:rPr>
        <w:t xml:space="preserve"> </w:t>
      </w:r>
      <w:r>
        <w:rPr>
          <w:rFonts w:asciiTheme="minorHAnsi" w:hAnsiTheme="minorHAnsi" w:cstheme="minorHAnsi"/>
          <w:sz w:val="22"/>
          <w:szCs w:val="22"/>
        </w:rPr>
        <w:t xml:space="preserve">για την Αναθέτουσα Αρχή </w:t>
      </w:r>
    </w:p>
    <w:p w:rsidR="007310FD" w:rsidRDefault="007310FD" w:rsidP="000456CD">
      <w:pPr>
        <w:pStyle w:val="Default"/>
        <w:numPr>
          <w:ilvl w:val="0"/>
          <w:numId w:val="8"/>
        </w:numPr>
        <w:spacing w:after="120" w:line="312" w:lineRule="auto"/>
        <w:ind w:left="765" w:hanging="357"/>
        <w:jc w:val="both"/>
        <w:rPr>
          <w:rFonts w:asciiTheme="minorHAnsi" w:hAnsiTheme="minorHAnsi" w:cstheme="minorHAnsi"/>
          <w:color w:val="auto"/>
          <w:sz w:val="22"/>
          <w:szCs w:val="22"/>
        </w:rPr>
      </w:pPr>
      <w:r>
        <w:rPr>
          <w:rFonts w:asciiTheme="minorHAnsi" w:hAnsiTheme="minorHAnsi" w:cstheme="minorHAnsi"/>
          <w:color w:val="auto"/>
          <w:sz w:val="22"/>
          <w:szCs w:val="22"/>
        </w:rPr>
        <w:t>έ</w:t>
      </w:r>
      <w:r w:rsidRPr="0083157B">
        <w:rPr>
          <w:rFonts w:asciiTheme="minorHAnsi" w:hAnsiTheme="minorHAnsi" w:cstheme="minorHAnsi"/>
          <w:color w:val="auto"/>
          <w:sz w:val="22"/>
          <w:szCs w:val="22"/>
        </w:rPr>
        <w:t>γγραφα που να πιστοποιούν τις τεχνικές προδιαγραφές της πλατφόρμας</w:t>
      </w:r>
    </w:p>
    <w:p w:rsidR="007310FD" w:rsidRDefault="007310FD" w:rsidP="000456CD">
      <w:pPr>
        <w:pStyle w:val="Default"/>
        <w:numPr>
          <w:ilvl w:val="0"/>
          <w:numId w:val="8"/>
        </w:numPr>
        <w:spacing w:after="120" w:line="312" w:lineRule="auto"/>
        <w:ind w:hanging="357"/>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στοιχεία για την υλοποίηση της Εκπαιδευτικής </w:t>
      </w:r>
      <w:r w:rsidR="00AF0202">
        <w:rPr>
          <w:rFonts w:asciiTheme="minorHAnsi" w:hAnsiTheme="minorHAnsi" w:cstheme="minorHAnsi"/>
          <w:color w:val="auto"/>
          <w:sz w:val="22"/>
          <w:szCs w:val="22"/>
        </w:rPr>
        <w:t>Διαδικασίας, ήτοι:</w:t>
      </w:r>
    </w:p>
    <w:p w:rsidR="00AF0202" w:rsidRDefault="00AF0202" w:rsidP="00AF0202">
      <w:pPr>
        <w:pStyle w:val="Default"/>
        <w:numPr>
          <w:ilvl w:val="1"/>
          <w:numId w:val="8"/>
        </w:numPr>
        <w:spacing w:after="120" w:line="312" w:lineRule="auto"/>
        <w:ind w:left="1485" w:hanging="357"/>
        <w:jc w:val="both"/>
        <w:rPr>
          <w:rFonts w:asciiTheme="minorHAnsi" w:hAnsiTheme="minorHAnsi" w:cstheme="minorHAnsi"/>
          <w:color w:val="auto"/>
          <w:sz w:val="22"/>
          <w:szCs w:val="22"/>
        </w:rPr>
      </w:pPr>
      <w:r w:rsidRPr="00663A5A">
        <w:rPr>
          <w:rFonts w:asciiTheme="minorHAnsi" w:hAnsiTheme="minorHAnsi" w:cstheme="minorHAnsi"/>
          <w:color w:val="auto"/>
          <w:sz w:val="22"/>
          <w:szCs w:val="22"/>
        </w:rPr>
        <w:t>στοιχεία τ</w:t>
      </w:r>
      <w:r>
        <w:rPr>
          <w:rFonts w:asciiTheme="minorHAnsi" w:hAnsiTheme="minorHAnsi" w:cstheme="minorHAnsi"/>
          <w:color w:val="auto"/>
          <w:sz w:val="22"/>
          <w:szCs w:val="22"/>
        </w:rPr>
        <w:t>ου</w:t>
      </w:r>
      <w:r w:rsidRPr="00663A5A">
        <w:rPr>
          <w:rFonts w:asciiTheme="minorHAnsi" w:hAnsiTheme="minorHAnsi" w:cstheme="minorHAnsi"/>
          <w:color w:val="auto"/>
          <w:sz w:val="22"/>
          <w:szCs w:val="22"/>
        </w:rPr>
        <w:t xml:space="preserve"> </w:t>
      </w:r>
      <w:r>
        <w:rPr>
          <w:rFonts w:asciiTheme="minorHAnsi" w:hAnsiTheme="minorHAnsi" w:cstheme="minorHAnsi"/>
          <w:color w:val="auto"/>
          <w:sz w:val="22"/>
          <w:szCs w:val="22"/>
        </w:rPr>
        <w:t>Διοικητικού Υπευθύνου του Προγράμματος</w:t>
      </w:r>
    </w:p>
    <w:p w:rsidR="00AF0202" w:rsidRDefault="00AF0202" w:rsidP="00AF0202">
      <w:pPr>
        <w:pStyle w:val="Default"/>
        <w:numPr>
          <w:ilvl w:val="1"/>
          <w:numId w:val="8"/>
        </w:numPr>
        <w:spacing w:after="120" w:line="312" w:lineRule="auto"/>
        <w:ind w:left="1485" w:hanging="357"/>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στοιχεία του </w:t>
      </w:r>
      <w:r w:rsidRPr="005C53A5">
        <w:rPr>
          <w:rFonts w:asciiTheme="minorHAnsi" w:hAnsiTheme="minorHAnsi" w:cstheme="minorHAnsi"/>
          <w:color w:val="auto"/>
          <w:sz w:val="22"/>
          <w:szCs w:val="22"/>
        </w:rPr>
        <w:t>Υπε</w:t>
      </w:r>
      <w:r>
        <w:rPr>
          <w:rFonts w:asciiTheme="minorHAnsi" w:hAnsiTheme="minorHAnsi" w:cstheme="minorHAnsi"/>
          <w:color w:val="auto"/>
          <w:sz w:val="22"/>
          <w:szCs w:val="22"/>
        </w:rPr>
        <w:t>υ</w:t>
      </w:r>
      <w:r w:rsidRPr="005C53A5">
        <w:rPr>
          <w:rFonts w:asciiTheme="minorHAnsi" w:hAnsiTheme="minorHAnsi" w:cstheme="minorHAnsi"/>
          <w:color w:val="auto"/>
          <w:sz w:val="22"/>
          <w:szCs w:val="22"/>
        </w:rPr>
        <w:t>θύνο</w:t>
      </w:r>
      <w:r>
        <w:rPr>
          <w:rFonts w:asciiTheme="minorHAnsi" w:hAnsiTheme="minorHAnsi" w:cstheme="minorHAnsi"/>
          <w:color w:val="auto"/>
          <w:sz w:val="22"/>
          <w:szCs w:val="22"/>
        </w:rPr>
        <w:t>υ</w:t>
      </w:r>
      <w:r w:rsidRPr="005C53A5">
        <w:rPr>
          <w:rFonts w:asciiTheme="minorHAnsi" w:hAnsiTheme="minorHAnsi" w:cstheme="minorHAnsi"/>
          <w:color w:val="auto"/>
          <w:sz w:val="22"/>
          <w:szCs w:val="22"/>
        </w:rPr>
        <w:t xml:space="preserve"> </w:t>
      </w:r>
      <w:r>
        <w:rPr>
          <w:rFonts w:asciiTheme="minorHAnsi" w:hAnsiTheme="minorHAnsi" w:cstheme="minorHAnsi"/>
          <w:color w:val="auto"/>
          <w:sz w:val="22"/>
          <w:szCs w:val="22"/>
        </w:rPr>
        <w:t>Διαχείρισης και Υ</w:t>
      </w:r>
      <w:r w:rsidRPr="005C53A5">
        <w:rPr>
          <w:rFonts w:asciiTheme="minorHAnsi" w:hAnsiTheme="minorHAnsi" w:cstheme="minorHAnsi"/>
          <w:color w:val="auto"/>
          <w:sz w:val="22"/>
          <w:szCs w:val="22"/>
        </w:rPr>
        <w:t xml:space="preserve">ποστήριξης του Συστήματος </w:t>
      </w:r>
      <w:proofErr w:type="spellStart"/>
      <w:r w:rsidRPr="005C53A5">
        <w:rPr>
          <w:rFonts w:asciiTheme="minorHAnsi" w:hAnsiTheme="minorHAnsi" w:cstheme="minorHAnsi"/>
          <w:color w:val="auto"/>
          <w:sz w:val="22"/>
          <w:szCs w:val="22"/>
        </w:rPr>
        <w:t>Τηλεκατάρτισης</w:t>
      </w:r>
      <w:proofErr w:type="spellEnd"/>
      <w:r w:rsidRPr="005C53A5">
        <w:rPr>
          <w:rFonts w:asciiTheme="minorHAnsi" w:hAnsiTheme="minorHAnsi" w:cstheme="minorHAnsi"/>
          <w:color w:val="auto"/>
          <w:sz w:val="22"/>
          <w:szCs w:val="22"/>
        </w:rPr>
        <w:t xml:space="preserve"> (“</w:t>
      </w:r>
      <w:r w:rsidRPr="007310FD">
        <w:rPr>
          <w:rFonts w:asciiTheme="minorHAnsi" w:hAnsiTheme="minorHAnsi" w:cstheme="minorHAnsi"/>
          <w:color w:val="auto"/>
          <w:sz w:val="22"/>
          <w:szCs w:val="22"/>
          <w:lang w:val="en-US"/>
        </w:rPr>
        <w:t>System</w:t>
      </w:r>
      <w:r w:rsidRPr="00CB78D7">
        <w:rPr>
          <w:rFonts w:asciiTheme="minorHAnsi" w:hAnsiTheme="minorHAnsi" w:cstheme="minorHAnsi"/>
          <w:color w:val="auto"/>
          <w:sz w:val="22"/>
          <w:szCs w:val="22"/>
        </w:rPr>
        <w:t xml:space="preserve"> </w:t>
      </w:r>
      <w:r w:rsidRPr="007310FD">
        <w:rPr>
          <w:rFonts w:asciiTheme="minorHAnsi" w:hAnsiTheme="minorHAnsi" w:cstheme="minorHAnsi"/>
          <w:color w:val="auto"/>
          <w:sz w:val="22"/>
          <w:szCs w:val="22"/>
          <w:lang w:val="en-US"/>
        </w:rPr>
        <w:t>Administrator</w:t>
      </w:r>
      <w:r w:rsidRPr="005C53A5">
        <w:rPr>
          <w:rFonts w:asciiTheme="minorHAnsi" w:hAnsiTheme="minorHAnsi" w:cstheme="minorHAnsi"/>
          <w:color w:val="auto"/>
          <w:sz w:val="22"/>
          <w:szCs w:val="22"/>
        </w:rPr>
        <w:t>”</w:t>
      </w:r>
      <w:r>
        <w:rPr>
          <w:rFonts w:asciiTheme="minorHAnsi" w:hAnsiTheme="minorHAnsi" w:cstheme="minorHAnsi"/>
          <w:color w:val="auto"/>
          <w:sz w:val="22"/>
          <w:szCs w:val="22"/>
        </w:rPr>
        <w:t>)</w:t>
      </w:r>
    </w:p>
    <w:p w:rsidR="007310FD" w:rsidRDefault="007310FD" w:rsidP="000456CD">
      <w:pPr>
        <w:pStyle w:val="Default"/>
        <w:numPr>
          <w:ilvl w:val="1"/>
          <w:numId w:val="8"/>
        </w:numPr>
        <w:spacing w:after="120" w:line="312" w:lineRule="auto"/>
        <w:ind w:hanging="357"/>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στοιχεία των Εκπαιδευτών </w:t>
      </w:r>
    </w:p>
    <w:p w:rsidR="007310FD" w:rsidRDefault="007310FD" w:rsidP="000456CD">
      <w:pPr>
        <w:pStyle w:val="Default"/>
        <w:numPr>
          <w:ilvl w:val="1"/>
          <w:numId w:val="8"/>
        </w:numPr>
        <w:spacing w:after="120" w:line="312" w:lineRule="auto"/>
        <w:ind w:hanging="357"/>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ώρες λειτουργίας του </w:t>
      </w:r>
      <w:r>
        <w:rPr>
          <w:rFonts w:asciiTheme="minorHAnsi" w:hAnsiTheme="minorHAnsi" w:cstheme="minorHAnsi"/>
          <w:color w:val="auto"/>
          <w:sz w:val="22"/>
          <w:szCs w:val="22"/>
          <w:lang w:val="en-US"/>
        </w:rPr>
        <w:t>Help</w:t>
      </w:r>
      <w:r w:rsidRPr="007D3A1E">
        <w:rPr>
          <w:rFonts w:asciiTheme="minorHAnsi" w:hAnsiTheme="minorHAnsi" w:cstheme="minorHAnsi"/>
          <w:color w:val="auto"/>
          <w:sz w:val="22"/>
          <w:szCs w:val="22"/>
        </w:rPr>
        <w:t xml:space="preserve"> </w:t>
      </w:r>
      <w:r>
        <w:rPr>
          <w:rFonts w:asciiTheme="minorHAnsi" w:hAnsiTheme="minorHAnsi" w:cstheme="minorHAnsi"/>
          <w:color w:val="auto"/>
          <w:sz w:val="22"/>
          <w:szCs w:val="22"/>
          <w:lang w:val="en-US"/>
        </w:rPr>
        <w:t>Desk</w:t>
      </w:r>
      <w:r w:rsidRPr="007D3A1E">
        <w:rPr>
          <w:rFonts w:asciiTheme="minorHAnsi" w:hAnsiTheme="minorHAnsi" w:cstheme="minorHAnsi"/>
          <w:color w:val="auto"/>
          <w:sz w:val="22"/>
          <w:szCs w:val="22"/>
        </w:rPr>
        <w:t xml:space="preserve"> </w:t>
      </w:r>
      <w:r>
        <w:rPr>
          <w:rFonts w:asciiTheme="minorHAnsi" w:hAnsiTheme="minorHAnsi" w:cstheme="minorHAnsi"/>
          <w:color w:val="auto"/>
          <w:sz w:val="22"/>
          <w:szCs w:val="22"/>
        </w:rPr>
        <w:t xml:space="preserve">Τεχνικής Υποστήριξης </w:t>
      </w:r>
    </w:p>
    <w:p w:rsidR="007310FD" w:rsidRPr="0084712E" w:rsidRDefault="007310FD" w:rsidP="000456CD">
      <w:pPr>
        <w:pStyle w:val="a8"/>
        <w:numPr>
          <w:ilvl w:val="1"/>
          <w:numId w:val="8"/>
        </w:numPr>
        <w:spacing w:before="0" w:after="120" w:line="312" w:lineRule="auto"/>
        <w:ind w:left="1485" w:hanging="357"/>
        <w:contextualSpacing w:val="0"/>
        <w:jc w:val="both"/>
        <w:rPr>
          <w:rFonts w:eastAsiaTheme="minorHAnsi" w:cstheme="minorHAnsi"/>
        </w:rPr>
      </w:pPr>
      <w:r w:rsidRPr="0084712E">
        <w:rPr>
          <w:rFonts w:eastAsiaTheme="minorHAnsi" w:cstheme="minorHAnsi"/>
        </w:rPr>
        <w:t xml:space="preserve">μεθοδολογία  παροχής </w:t>
      </w:r>
      <w:r>
        <w:rPr>
          <w:rFonts w:eastAsiaTheme="minorHAnsi" w:cstheme="minorHAnsi"/>
        </w:rPr>
        <w:t>τεχνικής</w:t>
      </w:r>
      <w:r w:rsidRPr="0084712E">
        <w:rPr>
          <w:rFonts w:eastAsiaTheme="minorHAnsi" w:cstheme="minorHAnsi"/>
        </w:rPr>
        <w:t xml:space="preserve"> υποστήριξης των Εκπαιδευομένων απ</w:t>
      </w:r>
      <w:r>
        <w:rPr>
          <w:rFonts w:eastAsiaTheme="minorHAnsi" w:cstheme="minorHAnsi"/>
        </w:rPr>
        <w:t>ό το</w:t>
      </w:r>
      <w:r w:rsidRPr="0084712E">
        <w:rPr>
          <w:rFonts w:eastAsiaTheme="minorHAnsi" w:cstheme="minorHAnsi"/>
        </w:rPr>
        <w:t xml:space="preserve"> </w:t>
      </w:r>
      <w:r w:rsidRPr="007310FD">
        <w:rPr>
          <w:rFonts w:eastAsiaTheme="minorHAnsi" w:cstheme="minorHAnsi"/>
          <w:lang w:val="en-US"/>
        </w:rPr>
        <w:t>Help</w:t>
      </w:r>
      <w:r w:rsidRPr="00CB78D7">
        <w:rPr>
          <w:rFonts w:eastAsiaTheme="minorHAnsi" w:cstheme="minorHAnsi"/>
        </w:rPr>
        <w:t xml:space="preserve"> </w:t>
      </w:r>
      <w:r w:rsidRPr="007310FD">
        <w:rPr>
          <w:rFonts w:eastAsiaTheme="minorHAnsi" w:cstheme="minorHAnsi"/>
          <w:lang w:val="en-US"/>
        </w:rPr>
        <w:t>Desk</w:t>
      </w:r>
      <w:r w:rsidRPr="001E1E6C">
        <w:rPr>
          <w:rFonts w:eastAsiaTheme="minorHAnsi" w:cstheme="minorHAnsi"/>
        </w:rPr>
        <w:t xml:space="preserve"> Τεχνικής Υποστήριξης</w:t>
      </w:r>
    </w:p>
    <w:p w:rsidR="007310FD" w:rsidRPr="0083157B" w:rsidRDefault="007310FD" w:rsidP="000456CD">
      <w:pPr>
        <w:pStyle w:val="Default"/>
        <w:numPr>
          <w:ilvl w:val="0"/>
          <w:numId w:val="8"/>
        </w:numPr>
        <w:spacing w:after="120" w:line="312" w:lineRule="auto"/>
        <w:ind w:left="765" w:hanging="357"/>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ιδιωτικό συμφωνητικό με </w:t>
      </w:r>
      <w:proofErr w:type="spellStart"/>
      <w:r>
        <w:rPr>
          <w:rFonts w:asciiTheme="minorHAnsi" w:hAnsiTheme="minorHAnsi" w:cstheme="minorHAnsi"/>
          <w:color w:val="auto"/>
          <w:sz w:val="22"/>
          <w:szCs w:val="22"/>
        </w:rPr>
        <w:t>Πάροχο</w:t>
      </w:r>
      <w:proofErr w:type="spellEnd"/>
      <w:r>
        <w:rPr>
          <w:rFonts w:asciiTheme="minorHAnsi" w:hAnsiTheme="minorHAnsi" w:cstheme="minorHAnsi"/>
          <w:color w:val="auto"/>
          <w:sz w:val="22"/>
          <w:szCs w:val="22"/>
        </w:rPr>
        <w:t xml:space="preserve"> </w:t>
      </w:r>
      <w:proofErr w:type="spellStart"/>
      <w:r>
        <w:rPr>
          <w:rFonts w:asciiTheme="minorHAnsi" w:hAnsiTheme="minorHAnsi" w:cstheme="minorHAnsi"/>
          <w:color w:val="auto"/>
          <w:sz w:val="22"/>
          <w:szCs w:val="22"/>
        </w:rPr>
        <w:t>Τηλεκατάρτισης</w:t>
      </w:r>
      <w:proofErr w:type="spellEnd"/>
      <w:r w:rsidR="00621343">
        <w:rPr>
          <w:rFonts w:asciiTheme="minorHAnsi" w:hAnsiTheme="minorHAnsi" w:cstheme="minorHAnsi"/>
          <w:color w:val="auto"/>
          <w:sz w:val="22"/>
          <w:szCs w:val="22"/>
        </w:rPr>
        <w:t xml:space="preserve">, </w:t>
      </w:r>
      <w:r w:rsidR="00621343" w:rsidRPr="0084734F">
        <w:rPr>
          <w:rFonts w:asciiTheme="minorHAnsi" w:hAnsiTheme="minorHAnsi" w:cstheme="minorHAnsi"/>
          <w:color w:val="auto"/>
          <w:sz w:val="22"/>
          <w:szCs w:val="22"/>
        </w:rPr>
        <w:t>εφ' όσον χρησιμοποιείται</w:t>
      </w:r>
    </w:p>
    <w:p w:rsidR="007310FD" w:rsidRPr="00B160C9" w:rsidRDefault="008567A8" w:rsidP="000456CD">
      <w:pPr>
        <w:pStyle w:val="Default"/>
        <w:spacing w:after="120" w:line="312" w:lineRule="auto"/>
        <w:jc w:val="both"/>
        <w:rPr>
          <w:rFonts w:asciiTheme="minorHAnsi" w:hAnsiTheme="minorHAnsi" w:cstheme="minorHAnsi"/>
          <w:sz w:val="22"/>
          <w:szCs w:val="22"/>
        </w:rPr>
      </w:pPr>
      <w:r>
        <w:rPr>
          <w:rFonts w:asciiTheme="minorHAnsi" w:hAnsiTheme="minorHAnsi" w:cstheme="minorHAnsi"/>
          <w:sz w:val="22"/>
          <w:szCs w:val="22"/>
        </w:rPr>
        <w:t xml:space="preserve">Τα στοιχεία αυτά κατατίθενται </w:t>
      </w:r>
      <w:r w:rsidR="007310FD" w:rsidRPr="00B160C9">
        <w:rPr>
          <w:rFonts w:asciiTheme="minorHAnsi" w:hAnsiTheme="minorHAnsi" w:cstheme="minorHAnsi"/>
          <w:sz w:val="22"/>
          <w:szCs w:val="22"/>
        </w:rPr>
        <w:t xml:space="preserve">προκειμένου να είναι εφικτός ο έλεγχος </w:t>
      </w:r>
      <w:r w:rsidR="007310FD">
        <w:rPr>
          <w:rFonts w:asciiTheme="minorHAnsi" w:hAnsiTheme="minorHAnsi" w:cstheme="minorHAnsi"/>
          <w:sz w:val="22"/>
          <w:szCs w:val="22"/>
        </w:rPr>
        <w:t xml:space="preserve">της συμβατότητας του προτεινόμενου Προγράμματος Κατάρτισης με τις προδιαγραφές που ορίζονται στις </w:t>
      </w:r>
      <w:r w:rsidR="00575612">
        <w:rPr>
          <w:rFonts w:asciiTheme="minorHAnsi" w:hAnsiTheme="minorHAnsi" w:cstheme="minorHAnsi"/>
          <w:sz w:val="22"/>
          <w:szCs w:val="22"/>
        </w:rPr>
        <w:t>"</w:t>
      </w:r>
      <w:r w:rsidR="007310FD" w:rsidRPr="0083157B">
        <w:rPr>
          <w:rFonts w:asciiTheme="minorHAnsi" w:hAnsiTheme="minorHAnsi" w:cstheme="minorHAnsi"/>
          <w:sz w:val="22"/>
          <w:szCs w:val="22"/>
        </w:rPr>
        <w:t>Κατευθυντήριες Οδηγίες Υποχρεωτικής Εφαρμογής</w:t>
      </w:r>
      <w:r w:rsidR="00575612">
        <w:rPr>
          <w:rFonts w:asciiTheme="minorHAnsi" w:hAnsiTheme="minorHAnsi" w:cstheme="minorHAnsi"/>
          <w:sz w:val="22"/>
          <w:szCs w:val="22"/>
        </w:rPr>
        <w:t>"</w:t>
      </w:r>
      <w:r w:rsidR="007310FD">
        <w:rPr>
          <w:rFonts w:asciiTheme="minorHAnsi" w:hAnsiTheme="minorHAnsi" w:cstheme="minorHAnsi"/>
          <w:sz w:val="22"/>
          <w:szCs w:val="22"/>
        </w:rPr>
        <w:t xml:space="preserve"> </w:t>
      </w:r>
      <w:r w:rsidR="007310FD" w:rsidRPr="00B160C9">
        <w:rPr>
          <w:rFonts w:asciiTheme="minorHAnsi" w:hAnsiTheme="minorHAnsi" w:cstheme="minorHAnsi"/>
          <w:sz w:val="22"/>
          <w:szCs w:val="22"/>
        </w:rPr>
        <w:t>.</w:t>
      </w:r>
    </w:p>
    <w:p w:rsidR="007310FD" w:rsidRDefault="007310FD" w:rsidP="000456CD">
      <w:pPr>
        <w:pStyle w:val="Default"/>
        <w:spacing w:before="120" w:after="120" w:line="312" w:lineRule="auto"/>
        <w:jc w:val="both"/>
        <w:rPr>
          <w:rFonts w:asciiTheme="minorHAnsi" w:hAnsiTheme="minorHAnsi" w:cstheme="minorHAnsi"/>
          <w:sz w:val="22"/>
          <w:szCs w:val="22"/>
        </w:rPr>
      </w:pPr>
      <w:r w:rsidRPr="00424C0B">
        <w:rPr>
          <w:rFonts w:asciiTheme="minorHAnsi" w:hAnsiTheme="minorHAnsi" w:cstheme="minorHAnsi"/>
          <w:sz w:val="22"/>
          <w:szCs w:val="22"/>
        </w:rPr>
        <w:t xml:space="preserve">Μετά από </w:t>
      </w:r>
      <w:r>
        <w:rPr>
          <w:rFonts w:asciiTheme="minorHAnsi" w:hAnsiTheme="minorHAnsi" w:cstheme="minorHAnsi"/>
          <w:sz w:val="22"/>
          <w:szCs w:val="22"/>
        </w:rPr>
        <w:t>τον έλεγχο</w:t>
      </w:r>
      <w:r w:rsidRPr="00424C0B">
        <w:rPr>
          <w:rFonts w:asciiTheme="minorHAnsi" w:hAnsiTheme="minorHAnsi" w:cstheme="minorHAnsi"/>
          <w:sz w:val="22"/>
          <w:szCs w:val="22"/>
        </w:rPr>
        <w:t xml:space="preserve"> των ανωτέρω </w:t>
      </w:r>
      <w:r>
        <w:rPr>
          <w:rFonts w:asciiTheme="minorHAnsi" w:hAnsiTheme="minorHAnsi" w:cstheme="minorHAnsi"/>
          <w:sz w:val="22"/>
          <w:szCs w:val="22"/>
        </w:rPr>
        <w:t>κι εφόσον η Υπηρεσία εγκρίνει το Α</w:t>
      </w:r>
      <w:r w:rsidRPr="00424C0B">
        <w:rPr>
          <w:rFonts w:asciiTheme="minorHAnsi" w:hAnsiTheme="minorHAnsi" w:cstheme="minorHAnsi"/>
          <w:sz w:val="22"/>
          <w:szCs w:val="22"/>
        </w:rPr>
        <w:t>ίτημα</w:t>
      </w:r>
      <w:r>
        <w:rPr>
          <w:rFonts w:asciiTheme="minorHAnsi" w:hAnsiTheme="minorHAnsi" w:cstheme="minorHAnsi"/>
          <w:sz w:val="22"/>
          <w:szCs w:val="22"/>
        </w:rPr>
        <w:t xml:space="preserve">, ο </w:t>
      </w:r>
      <w:proofErr w:type="spellStart"/>
      <w:r>
        <w:rPr>
          <w:rFonts w:asciiTheme="minorHAnsi" w:hAnsiTheme="minorHAnsi" w:cstheme="minorHAnsi"/>
          <w:sz w:val="22"/>
          <w:szCs w:val="22"/>
        </w:rPr>
        <w:t>Πάροχος</w:t>
      </w:r>
      <w:proofErr w:type="spellEnd"/>
      <w:r>
        <w:rPr>
          <w:rFonts w:asciiTheme="minorHAnsi" w:hAnsiTheme="minorHAnsi" w:cstheme="minorHAnsi"/>
          <w:sz w:val="22"/>
          <w:szCs w:val="22"/>
        </w:rPr>
        <w:t xml:space="preserve"> Κατάρτισης δύναται να υποβάλλει Δήλωση Έναρξης του Προγράμματος</w:t>
      </w:r>
      <w:r w:rsidRPr="00424C0B">
        <w:rPr>
          <w:rFonts w:asciiTheme="minorHAnsi" w:hAnsiTheme="minorHAnsi" w:cstheme="minorHAnsi"/>
          <w:sz w:val="22"/>
          <w:szCs w:val="22"/>
        </w:rPr>
        <w:t xml:space="preserve">. </w:t>
      </w:r>
    </w:p>
    <w:p w:rsidR="007310FD" w:rsidRPr="00424C0B" w:rsidRDefault="007310FD" w:rsidP="000456CD">
      <w:pPr>
        <w:pStyle w:val="Default"/>
        <w:spacing w:before="120" w:after="120" w:line="312" w:lineRule="auto"/>
        <w:jc w:val="both"/>
        <w:rPr>
          <w:rFonts w:asciiTheme="minorHAnsi" w:hAnsiTheme="minorHAnsi" w:cstheme="minorHAnsi"/>
          <w:sz w:val="22"/>
          <w:szCs w:val="22"/>
        </w:rPr>
      </w:pPr>
      <w:r>
        <w:rPr>
          <w:rFonts w:asciiTheme="minorHAnsi" w:hAnsiTheme="minorHAnsi" w:cstheme="minorHAnsi"/>
          <w:sz w:val="22"/>
          <w:szCs w:val="22"/>
        </w:rPr>
        <w:t xml:space="preserve">Σε περίπτωση που η Υπηρεσία απορρίψει το Αίτημα λόγω ελλιπών στοιχείων ή μη συμμόρφωσης με τις ορισθείσες προδιαγραφές, ο </w:t>
      </w:r>
      <w:proofErr w:type="spellStart"/>
      <w:r>
        <w:rPr>
          <w:rFonts w:asciiTheme="minorHAnsi" w:hAnsiTheme="minorHAnsi" w:cstheme="minorHAnsi"/>
          <w:sz w:val="22"/>
          <w:szCs w:val="22"/>
        </w:rPr>
        <w:t>Πάροχος</w:t>
      </w:r>
      <w:proofErr w:type="spellEnd"/>
      <w:r>
        <w:rPr>
          <w:rFonts w:asciiTheme="minorHAnsi" w:hAnsiTheme="minorHAnsi" w:cstheme="minorHAnsi"/>
          <w:sz w:val="22"/>
          <w:szCs w:val="22"/>
        </w:rPr>
        <w:t xml:space="preserve"> </w:t>
      </w:r>
      <w:r w:rsidRPr="00FF5FC4">
        <w:rPr>
          <w:rFonts w:asciiTheme="minorHAnsi" w:hAnsiTheme="minorHAnsi" w:cstheme="minorHAnsi"/>
          <w:sz w:val="22"/>
          <w:szCs w:val="22"/>
        </w:rPr>
        <w:t xml:space="preserve">Κατάρτισης </w:t>
      </w:r>
      <w:r>
        <w:rPr>
          <w:rFonts w:asciiTheme="minorHAnsi" w:hAnsiTheme="minorHAnsi" w:cstheme="minorHAnsi"/>
          <w:sz w:val="22"/>
          <w:szCs w:val="22"/>
        </w:rPr>
        <w:t xml:space="preserve">δύναται να </w:t>
      </w:r>
      <w:proofErr w:type="spellStart"/>
      <w:r>
        <w:rPr>
          <w:rFonts w:asciiTheme="minorHAnsi" w:hAnsiTheme="minorHAnsi" w:cstheme="minorHAnsi"/>
          <w:sz w:val="22"/>
          <w:szCs w:val="22"/>
        </w:rPr>
        <w:t>επανυποβάλει</w:t>
      </w:r>
      <w:proofErr w:type="spellEnd"/>
      <w:r>
        <w:rPr>
          <w:rFonts w:asciiTheme="minorHAnsi" w:hAnsiTheme="minorHAnsi" w:cstheme="minorHAnsi"/>
          <w:sz w:val="22"/>
          <w:szCs w:val="22"/>
        </w:rPr>
        <w:t xml:space="preserve"> το Αίτημα εντός τριών (3) ημερών. Η Υπηρεσία θα ελέγξει εκ νέου το Αίτημα του </w:t>
      </w:r>
      <w:proofErr w:type="spellStart"/>
      <w:r>
        <w:rPr>
          <w:rFonts w:asciiTheme="minorHAnsi" w:hAnsiTheme="minorHAnsi" w:cstheme="minorHAnsi"/>
          <w:sz w:val="22"/>
          <w:szCs w:val="22"/>
        </w:rPr>
        <w:t>Παρόχου</w:t>
      </w:r>
      <w:proofErr w:type="spellEnd"/>
      <w:r w:rsidRPr="00FF5FC4">
        <w:t xml:space="preserve"> </w:t>
      </w:r>
      <w:r w:rsidRPr="00FF5FC4">
        <w:rPr>
          <w:rFonts w:asciiTheme="minorHAnsi" w:hAnsiTheme="minorHAnsi" w:cstheme="minorHAnsi"/>
          <w:sz w:val="22"/>
          <w:szCs w:val="22"/>
        </w:rPr>
        <w:t>Κατάρτισης</w:t>
      </w:r>
      <w:r>
        <w:rPr>
          <w:rFonts w:asciiTheme="minorHAnsi" w:hAnsiTheme="minorHAnsi" w:cstheme="minorHAnsi"/>
          <w:sz w:val="22"/>
          <w:szCs w:val="22"/>
        </w:rPr>
        <w:t xml:space="preserve"> και είτε θα το απορρίψει οριστικά είτε θα το εγκρίνει και θα </w:t>
      </w:r>
      <w:r w:rsidR="00621343">
        <w:rPr>
          <w:rFonts w:asciiTheme="minorHAnsi" w:hAnsiTheme="minorHAnsi" w:cstheme="minorHAnsi"/>
          <w:sz w:val="22"/>
          <w:szCs w:val="22"/>
        </w:rPr>
        <w:t>επιτρέψει</w:t>
      </w:r>
      <w:r>
        <w:rPr>
          <w:rFonts w:asciiTheme="minorHAnsi" w:hAnsiTheme="minorHAnsi" w:cstheme="minorHAnsi"/>
          <w:sz w:val="22"/>
          <w:szCs w:val="22"/>
        </w:rPr>
        <w:t xml:space="preserve"> στον </w:t>
      </w:r>
      <w:proofErr w:type="spellStart"/>
      <w:r>
        <w:rPr>
          <w:rFonts w:asciiTheme="minorHAnsi" w:hAnsiTheme="minorHAnsi" w:cstheme="minorHAnsi"/>
          <w:sz w:val="22"/>
          <w:szCs w:val="22"/>
        </w:rPr>
        <w:t>Πάροχο</w:t>
      </w:r>
      <w:proofErr w:type="spellEnd"/>
      <w:r w:rsidR="00621343">
        <w:rPr>
          <w:rFonts w:asciiTheme="minorHAnsi" w:hAnsiTheme="minorHAnsi" w:cstheme="minorHAnsi"/>
          <w:sz w:val="22"/>
          <w:szCs w:val="22"/>
        </w:rPr>
        <w:t xml:space="preserve"> Κατάρτισης να υποβάλ</w:t>
      </w:r>
      <w:r w:rsidRPr="00FF5FC4">
        <w:rPr>
          <w:rFonts w:asciiTheme="minorHAnsi" w:hAnsiTheme="minorHAnsi" w:cstheme="minorHAnsi"/>
          <w:sz w:val="22"/>
          <w:szCs w:val="22"/>
        </w:rPr>
        <w:t>ει Δήλωση Έναρξης του Προγράμματος.</w:t>
      </w:r>
    </w:p>
    <w:p w:rsidR="008A5F56" w:rsidRPr="00B90F90" w:rsidRDefault="007310FD" w:rsidP="00B90F90">
      <w:pPr>
        <w:pStyle w:val="Default"/>
        <w:spacing w:before="120" w:after="120" w:line="312" w:lineRule="auto"/>
        <w:jc w:val="both"/>
        <w:rPr>
          <w:rFonts w:asciiTheme="minorHAnsi" w:hAnsiTheme="minorHAnsi" w:cstheme="minorHAnsi"/>
          <w:sz w:val="22"/>
          <w:szCs w:val="22"/>
        </w:rPr>
      </w:pPr>
      <w:r w:rsidRPr="00424C0B">
        <w:rPr>
          <w:rFonts w:asciiTheme="minorHAnsi" w:hAnsiTheme="minorHAnsi" w:cstheme="minorHAnsi"/>
          <w:sz w:val="22"/>
          <w:szCs w:val="22"/>
        </w:rPr>
        <w:t>Οι ειδικότεροι όροι και προϋ</w:t>
      </w:r>
      <w:r>
        <w:rPr>
          <w:rFonts w:asciiTheme="minorHAnsi" w:hAnsiTheme="minorHAnsi" w:cstheme="minorHAnsi"/>
          <w:sz w:val="22"/>
          <w:szCs w:val="22"/>
        </w:rPr>
        <w:t xml:space="preserve">ποθέσεις της παροχής υπηρεσιών </w:t>
      </w:r>
      <w:proofErr w:type="spellStart"/>
      <w:r>
        <w:rPr>
          <w:rFonts w:asciiTheme="minorHAnsi" w:hAnsiTheme="minorHAnsi" w:cstheme="minorHAnsi"/>
          <w:sz w:val="22"/>
          <w:szCs w:val="22"/>
        </w:rPr>
        <w:t>Τ</w:t>
      </w:r>
      <w:r w:rsidRPr="00424C0B">
        <w:rPr>
          <w:rFonts w:asciiTheme="minorHAnsi" w:hAnsiTheme="minorHAnsi" w:cstheme="minorHAnsi"/>
          <w:sz w:val="22"/>
          <w:szCs w:val="22"/>
        </w:rPr>
        <w:t>ηλεκατάρτισης</w:t>
      </w:r>
      <w:proofErr w:type="spellEnd"/>
      <w:r w:rsidRPr="00424C0B">
        <w:rPr>
          <w:rFonts w:asciiTheme="minorHAnsi" w:hAnsiTheme="minorHAnsi" w:cstheme="minorHAnsi"/>
          <w:sz w:val="22"/>
          <w:szCs w:val="22"/>
        </w:rPr>
        <w:t xml:space="preserve"> (ενδεικτικά</w:t>
      </w:r>
      <w:r>
        <w:rPr>
          <w:rFonts w:asciiTheme="minorHAnsi" w:hAnsiTheme="minorHAnsi" w:cstheme="minorHAnsi"/>
          <w:sz w:val="22"/>
          <w:szCs w:val="22"/>
        </w:rPr>
        <w:t>:</w:t>
      </w:r>
      <w:r w:rsidRPr="00424C0B">
        <w:rPr>
          <w:rFonts w:asciiTheme="minorHAnsi" w:hAnsiTheme="minorHAnsi" w:cstheme="minorHAnsi"/>
          <w:sz w:val="22"/>
          <w:szCs w:val="22"/>
        </w:rPr>
        <w:t xml:space="preserve"> προδιαγραφές συστημάτων, υπο</w:t>
      </w:r>
      <w:r>
        <w:rPr>
          <w:rFonts w:asciiTheme="minorHAnsi" w:hAnsiTheme="minorHAnsi" w:cstheme="minorHAnsi"/>
          <w:sz w:val="22"/>
          <w:szCs w:val="22"/>
        </w:rPr>
        <w:t xml:space="preserve">δομών και τεχνικής υποστήριξης </w:t>
      </w:r>
      <w:proofErr w:type="spellStart"/>
      <w:r>
        <w:rPr>
          <w:rFonts w:asciiTheme="minorHAnsi" w:hAnsiTheme="minorHAnsi" w:cstheme="minorHAnsi"/>
          <w:sz w:val="22"/>
          <w:szCs w:val="22"/>
        </w:rPr>
        <w:t>Τ</w:t>
      </w:r>
      <w:r w:rsidRPr="00424C0B">
        <w:rPr>
          <w:rFonts w:asciiTheme="minorHAnsi" w:hAnsiTheme="minorHAnsi" w:cstheme="minorHAnsi"/>
          <w:sz w:val="22"/>
          <w:szCs w:val="22"/>
        </w:rPr>
        <w:t>ηλεκατάρτισης</w:t>
      </w:r>
      <w:proofErr w:type="spellEnd"/>
      <w:r w:rsidRPr="00424C0B">
        <w:rPr>
          <w:rFonts w:asciiTheme="minorHAnsi" w:hAnsiTheme="minorHAnsi" w:cstheme="minorHAnsi"/>
          <w:sz w:val="22"/>
          <w:szCs w:val="22"/>
        </w:rPr>
        <w:t>, προδιαγραφές μαθημάτων, καταγραφή και εξαγωγή δεδομένων (</w:t>
      </w:r>
      <w:r w:rsidRPr="008C732D">
        <w:rPr>
          <w:rFonts w:asciiTheme="minorHAnsi" w:hAnsiTheme="minorHAnsi" w:cstheme="minorHAnsi"/>
          <w:sz w:val="22"/>
          <w:szCs w:val="22"/>
          <w:lang w:val="en-US"/>
        </w:rPr>
        <w:t>reports</w:t>
      </w:r>
      <w:r w:rsidRPr="00424C0B">
        <w:rPr>
          <w:rFonts w:asciiTheme="minorHAnsi" w:hAnsiTheme="minorHAnsi" w:cstheme="minorHAnsi"/>
          <w:sz w:val="22"/>
          <w:szCs w:val="22"/>
        </w:rPr>
        <w:t>)</w:t>
      </w:r>
      <w:r>
        <w:rPr>
          <w:rFonts w:asciiTheme="minorHAnsi" w:hAnsiTheme="minorHAnsi" w:cstheme="minorHAnsi"/>
          <w:sz w:val="22"/>
          <w:szCs w:val="22"/>
        </w:rPr>
        <w:t xml:space="preserve">, εκπαιδευτική υποστήριξη των Εκπαιδευομένων </w:t>
      </w:r>
      <w:r w:rsidRPr="00424C0B">
        <w:rPr>
          <w:rFonts w:asciiTheme="minorHAnsi" w:hAnsiTheme="minorHAnsi" w:cstheme="minorHAnsi"/>
          <w:sz w:val="22"/>
          <w:szCs w:val="22"/>
        </w:rPr>
        <w:t>κ</w:t>
      </w:r>
      <w:r>
        <w:rPr>
          <w:rFonts w:asciiTheme="minorHAnsi" w:hAnsiTheme="minorHAnsi" w:cstheme="minorHAnsi"/>
          <w:sz w:val="22"/>
          <w:szCs w:val="22"/>
        </w:rPr>
        <w:t>.</w:t>
      </w:r>
      <w:r w:rsidRPr="00424C0B">
        <w:rPr>
          <w:rFonts w:asciiTheme="minorHAnsi" w:hAnsiTheme="minorHAnsi" w:cstheme="minorHAnsi"/>
          <w:sz w:val="22"/>
          <w:szCs w:val="22"/>
        </w:rPr>
        <w:t>λπ</w:t>
      </w:r>
      <w:r w:rsidR="008C732D">
        <w:rPr>
          <w:rFonts w:asciiTheme="minorHAnsi" w:hAnsiTheme="minorHAnsi" w:cstheme="minorHAnsi"/>
          <w:sz w:val="22"/>
          <w:szCs w:val="22"/>
        </w:rPr>
        <w:t>.</w:t>
      </w:r>
      <w:r w:rsidRPr="00424C0B">
        <w:rPr>
          <w:rFonts w:asciiTheme="minorHAnsi" w:hAnsiTheme="minorHAnsi" w:cstheme="minorHAnsi"/>
          <w:sz w:val="22"/>
          <w:szCs w:val="22"/>
        </w:rPr>
        <w:t xml:space="preserve">) καθορίζονται </w:t>
      </w:r>
      <w:r>
        <w:rPr>
          <w:rFonts w:asciiTheme="minorHAnsi" w:hAnsiTheme="minorHAnsi" w:cstheme="minorHAnsi"/>
          <w:sz w:val="22"/>
          <w:szCs w:val="22"/>
        </w:rPr>
        <w:t>στις επόμενες παραγράφους.</w:t>
      </w:r>
      <w:r w:rsidRPr="00424C0B">
        <w:rPr>
          <w:rFonts w:asciiTheme="minorHAnsi" w:hAnsiTheme="minorHAnsi" w:cstheme="minorHAnsi"/>
          <w:sz w:val="22"/>
          <w:szCs w:val="22"/>
        </w:rPr>
        <w:t xml:space="preserve"> </w:t>
      </w:r>
    </w:p>
    <w:p w:rsidR="006A68CE" w:rsidRDefault="008A5F56" w:rsidP="000456CD">
      <w:pPr>
        <w:pStyle w:val="1"/>
        <w:spacing w:after="120"/>
      </w:pPr>
      <w:bookmarkStart w:id="3" w:name="_Toc497195338"/>
      <w:r>
        <w:t>ΠΡΟΔΙΑΓΡΑΦΕΣ ΟΛΟΚΛΗΡΩΜΕΝΟΥ ΣΥΣΤΗΜΑΤΟΣ ΤΗΛΕΚΑΤΑΡΤΙΣΗΣ (</w:t>
      </w:r>
      <w:r w:rsidR="009C16CF">
        <w:t>Ο.Σ.Τ.Κ.</w:t>
      </w:r>
      <w:r>
        <w:t>)</w:t>
      </w:r>
      <w:bookmarkEnd w:id="3"/>
    </w:p>
    <w:p w:rsidR="00AF0202" w:rsidRDefault="0092257D" w:rsidP="0092257D">
      <w:pPr>
        <w:pStyle w:val="Default"/>
        <w:spacing w:before="120" w:after="120" w:line="312" w:lineRule="auto"/>
        <w:jc w:val="both"/>
        <w:rPr>
          <w:rFonts w:asciiTheme="minorHAnsi" w:hAnsiTheme="minorHAnsi" w:cstheme="minorHAnsi"/>
          <w:sz w:val="22"/>
          <w:szCs w:val="22"/>
        </w:rPr>
      </w:pPr>
      <w:r w:rsidRPr="0092257D">
        <w:rPr>
          <w:rFonts w:asciiTheme="minorHAnsi" w:hAnsiTheme="minorHAnsi" w:cstheme="minorHAnsi"/>
          <w:sz w:val="22"/>
          <w:szCs w:val="22"/>
        </w:rPr>
        <w:t xml:space="preserve">Η </w:t>
      </w:r>
      <w:proofErr w:type="spellStart"/>
      <w:r w:rsidRPr="0092257D">
        <w:rPr>
          <w:rFonts w:asciiTheme="minorHAnsi" w:hAnsiTheme="minorHAnsi" w:cstheme="minorHAnsi"/>
          <w:sz w:val="22"/>
          <w:szCs w:val="22"/>
        </w:rPr>
        <w:t>Τηλεκατάρτιση</w:t>
      </w:r>
      <w:proofErr w:type="spellEnd"/>
      <w:r w:rsidRPr="0092257D">
        <w:rPr>
          <w:rFonts w:asciiTheme="minorHAnsi" w:hAnsiTheme="minorHAnsi" w:cstheme="minorHAnsi"/>
          <w:sz w:val="22"/>
          <w:szCs w:val="22"/>
        </w:rPr>
        <w:t xml:space="preserve"> πρέπει</w:t>
      </w:r>
      <w:r w:rsidR="00AF0202">
        <w:rPr>
          <w:rFonts w:asciiTheme="minorHAnsi" w:hAnsiTheme="minorHAnsi" w:cstheme="minorHAnsi"/>
          <w:sz w:val="22"/>
          <w:szCs w:val="22"/>
        </w:rPr>
        <w:t xml:space="preserve"> </w:t>
      </w:r>
      <w:r w:rsidRPr="0092257D">
        <w:rPr>
          <w:rFonts w:asciiTheme="minorHAnsi" w:hAnsiTheme="minorHAnsi" w:cstheme="minorHAnsi"/>
          <w:sz w:val="22"/>
          <w:szCs w:val="22"/>
        </w:rPr>
        <w:t xml:space="preserve">να υλοποιείται μέσω ενός Ολοκληρωμένου Συστήματος </w:t>
      </w:r>
      <w:proofErr w:type="spellStart"/>
      <w:r w:rsidRPr="0092257D">
        <w:rPr>
          <w:rFonts w:asciiTheme="minorHAnsi" w:hAnsiTheme="minorHAnsi" w:cstheme="minorHAnsi"/>
          <w:sz w:val="22"/>
          <w:szCs w:val="22"/>
        </w:rPr>
        <w:t>Τηλεκατάρτισης</w:t>
      </w:r>
      <w:proofErr w:type="spellEnd"/>
      <w:r w:rsidRPr="0092257D">
        <w:rPr>
          <w:rFonts w:asciiTheme="minorHAnsi" w:hAnsiTheme="minorHAnsi" w:cstheme="minorHAnsi"/>
          <w:sz w:val="22"/>
          <w:szCs w:val="22"/>
        </w:rPr>
        <w:t xml:space="preserve"> (Ο.Σ.Τ.Κ.)</w:t>
      </w:r>
      <w:r w:rsidR="00AF0202">
        <w:rPr>
          <w:rFonts w:asciiTheme="minorHAnsi" w:hAnsiTheme="minorHAnsi" w:cstheme="minorHAnsi"/>
          <w:sz w:val="22"/>
          <w:szCs w:val="22"/>
        </w:rPr>
        <w:t xml:space="preserve">. </w:t>
      </w:r>
      <w:r w:rsidR="00A05BE3">
        <w:rPr>
          <w:rFonts w:asciiTheme="minorHAnsi" w:hAnsiTheme="minorHAnsi" w:cstheme="minorHAnsi"/>
          <w:sz w:val="22"/>
          <w:szCs w:val="22"/>
        </w:rPr>
        <w:t>Ακολούθως παρατίθενται ο</w:t>
      </w:r>
      <w:r w:rsidR="00AF0202">
        <w:rPr>
          <w:rFonts w:asciiTheme="minorHAnsi" w:hAnsiTheme="minorHAnsi" w:cstheme="minorHAnsi"/>
          <w:sz w:val="22"/>
          <w:szCs w:val="22"/>
        </w:rPr>
        <w:t>ι ελάχιστες λειτουργικές και τεχνικές προδιαγραφές του Ο.Σ.Τ.Κ.</w:t>
      </w:r>
      <w:r w:rsidRPr="0092257D">
        <w:rPr>
          <w:rFonts w:asciiTheme="minorHAnsi" w:hAnsiTheme="minorHAnsi" w:cstheme="minorHAnsi"/>
          <w:sz w:val="22"/>
          <w:szCs w:val="22"/>
        </w:rPr>
        <w:t xml:space="preserve"> </w:t>
      </w:r>
    </w:p>
    <w:p w:rsidR="00293C35" w:rsidRDefault="00293C35" w:rsidP="007E1BAF">
      <w:pPr>
        <w:pStyle w:val="2"/>
      </w:pPr>
      <w:bookmarkStart w:id="4" w:name="_Toc497195339"/>
      <w:r>
        <w:lastRenderedPageBreak/>
        <w:t>Οριζόντια Λειτουργικότητα</w:t>
      </w:r>
      <w:bookmarkEnd w:id="4"/>
    </w:p>
    <w:p w:rsidR="00AF0202" w:rsidRDefault="00AF0202" w:rsidP="00AF0202">
      <w:pPr>
        <w:pStyle w:val="Default"/>
        <w:spacing w:before="120" w:after="120" w:line="312" w:lineRule="auto"/>
        <w:jc w:val="both"/>
        <w:rPr>
          <w:rFonts w:asciiTheme="minorHAnsi" w:hAnsiTheme="minorHAnsi" w:cstheme="minorHAnsi"/>
          <w:sz w:val="22"/>
          <w:szCs w:val="22"/>
        </w:rPr>
      </w:pPr>
      <w:r w:rsidRPr="0092257D">
        <w:rPr>
          <w:rFonts w:asciiTheme="minorHAnsi" w:hAnsiTheme="minorHAnsi" w:cstheme="minorHAnsi"/>
          <w:sz w:val="22"/>
          <w:szCs w:val="22"/>
        </w:rPr>
        <w:t xml:space="preserve">Το περιβάλλον του </w:t>
      </w:r>
      <w:r w:rsidR="00FF6F82">
        <w:rPr>
          <w:rFonts w:asciiTheme="minorHAnsi" w:hAnsiTheme="minorHAnsi" w:cstheme="minorHAnsi"/>
          <w:sz w:val="22"/>
          <w:szCs w:val="22"/>
        </w:rPr>
        <w:t>Σ</w:t>
      </w:r>
      <w:r w:rsidRPr="0092257D">
        <w:rPr>
          <w:rFonts w:asciiTheme="minorHAnsi" w:hAnsiTheme="minorHAnsi" w:cstheme="minorHAnsi"/>
          <w:sz w:val="22"/>
          <w:szCs w:val="22"/>
        </w:rPr>
        <w:t>υστήματος θα πρέπει να διατίθεται στην Ελληνική γλώσσα.</w:t>
      </w:r>
    </w:p>
    <w:p w:rsidR="00AF0202" w:rsidRDefault="00553783" w:rsidP="00AF0202">
      <w:pPr>
        <w:pStyle w:val="Default"/>
        <w:spacing w:before="120" w:after="120" w:line="312" w:lineRule="auto"/>
        <w:jc w:val="both"/>
        <w:rPr>
          <w:rFonts w:asciiTheme="minorHAnsi" w:hAnsiTheme="minorHAnsi" w:cstheme="minorHAnsi"/>
          <w:sz w:val="22"/>
          <w:szCs w:val="22"/>
        </w:rPr>
      </w:pPr>
      <w:r>
        <w:rPr>
          <w:rFonts w:asciiTheme="minorHAnsi" w:hAnsiTheme="minorHAnsi" w:cstheme="minorHAnsi"/>
          <w:sz w:val="22"/>
          <w:szCs w:val="22"/>
        </w:rPr>
        <w:t>Το Σύστημα θα παρέχει κατ' ελάχιστον την ακόλουθη λειτουργικότητα:</w:t>
      </w:r>
    </w:p>
    <w:p w:rsidR="00621343" w:rsidRPr="003C59B1" w:rsidRDefault="00621343" w:rsidP="00621343">
      <w:pPr>
        <w:pStyle w:val="a8"/>
        <w:numPr>
          <w:ilvl w:val="0"/>
          <w:numId w:val="10"/>
        </w:numPr>
        <w:spacing w:before="0" w:after="120" w:line="312" w:lineRule="auto"/>
        <w:jc w:val="both"/>
      </w:pPr>
      <w:r w:rsidRPr="00FA2ED9">
        <w:rPr>
          <w:b/>
        </w:rPr>
        <w:t>Ολοκληρωμένη διαχείριση χρηστών</w:t>
      </w:r>
      <w:r>
        <w:t xml:space="preserve">, παροχή αναλυτικού προφίλ χρηστών με προσδιοριστικά πεδία, και στοιχεία ασφαλούς πρόσβασης και </w:t>
      </w:r>
      <w:proofErr w:type="spellStart"/>
      <w:r>
        <w:t>αυθεντικοποίησης</w:t>
      </w:r>
      <w:proofErr w:type="spellEnd"/>
      <w:r>
        <w:t xml:space="preserve"> (</w:t>
      </w:r>
      <w:r w:rsidRPr="00553783">
        <w:rPr>
          <w:lang w:val="en-US"/>
        </w:rPr>
        <w:t>authentication</w:t>
      </w:r>
      <w:r w:rsidRPr="00F93324">
        <w:t xml:space="preserve">) </w:t>
      </w:r>
      <w:r>
        <w:t>στο σύστημα, μέσω μοναδικού ονόματος χρήστη (</w:t>
      </w:r>
      <w:r w:rsidRPr="00553783">
        <w:rPr>
          <w:lang w:val="en-US"/>
        </w:rPr>
        <w:t>username</w:t>
      </w:r>
      <w:r w:rsidRPr="00F93324">
        <w:t xml:space="preserve">) </w:t>
      </w:r>
      <w:r>
        <w:t>και κωδικού πρόσβασης (</w:t>
      </w:r>
      <w:r w:rsidRPr="00553783">
        <w:rPr>
          <w:lang w:val="en-US"/>
        </w:rPr>
        <w:t>password</w:t>
      </w:r>
      <w:r w:rsidRPr="003C59B1">
        <w:t>).</w:t>
      </w:r>
    </w:p>
    <w:p w:rsidR="00553783" w:rsidRDefault="00621343" w:rsidP="00553783">
      <w:pPr>
        <w:pStyle w:val="a8"/>
        <w:numPr>
          <w:ilvl w:val="0"/>
          <w:numId w:val="10"/>
        </w:numPr>
        <w:spacing w:before="0" w:after="120" w:line="312" w:lineRule="auto"/>
        <w:jc w:val="both"/>
      </w:pPr>
      <w:r w:rsidRPr="00553783">
        <w:rPr>
          <w:b/>
        </w:rPr>
        <w:t>Υποστήριξη πολλαπλών / διακριτών ρόλων στην εκπαιδευτική διαδικασία</w:t>
      </w:r>
      <w:r w:rsidRPr="003C59B1">
        <w:t>. Κάθε λογαριασμός χρήστη είναι συνδεδεμένος με ένα</w:t>
      </w:r>
      <w:r>
        <w:t>ν</w:t>
      </w:r>
      <w:r w:rsidRPr="003C59B1">
        <w:t xml:space="preserve"> ή περισσότερους ρόλους συστήματος</w:t>
      </w:r>
      <w:r w:rsidR="00553783">
        <w:t>.</w:t>
      </w:r>
    </w:p>
    <w:p w:rsidR="00621343" w:rsidRPr="003C59B1" w:rsidRDefault="00621343" w:rsidP="00553783">
      <w:pPr>
        <w:pStyle w:val="a8"/>
        <w:spacing w:before="0" w:after="120" w:line="312" w:lineRule="auto"/>
        <w:jc w:val="both"/>
      </w:pPr>
      <w:r w:rsidRPr="003C59B1">
        <w:t>Ένας ρόλος ορίζει ένα σύνολο από δικαιώματα (</w:t>
      </w:r>
      <w:r w:rsidRPr="00553783">
        <w:rPr>
          <w:lang w:val="en-US"/>
        </w:rPr>
        <w:t>permissions</w:t>
      </w:r>
      <w:r w:rsidRPr="003C59B1">
        <w:t>) πρόσβασης σε δεδομένα και λειτουργίες για τους χρήστες</w:t>
      </w:r>
      <w:r>
        <w:t>,</w:t>
      </w:r>
      <w:r w:rsidRPr="003C59B1">
        <w:t xml:space="preserve"> στους οποίους ο ρόλος αυτός αποδίδεται. Ένας ρόλος μπορεί</w:t>
      </w:r>
      <w:r w:rsidR="00216676" w:rsidRPr="00216676">
        <w:t xml:space="preserve">, </w:t>
      </w:r>
      <w:r w:rsidR="00216676">
        <w:t>σε διαφορετικό πλαίσιο,</w:t>
      </w:r>
      <w:r w:rsidRPr="003C59B1">
        <w:t xml:space="preserve"> να αποδοθεί σε διάφορους χρήστες και σε διαφορετικά πλαίσια.</w:t>
      </w:r>
      <w:r w:rsidR="00553783">
        <w:t xml:space="preserve"> </w:t>
      </w:r>
      <w:r w:rsidRPr="003C59B1">
        <w:t>Για παράδειγμα, ένας ρόλος μπορεί να αποδοθεί σε έναν χρήστη</w:t>
      </w:r>
      <w:r>
        <w:t xml:space="preserve"> </w:t>
      </w:r>
      <w:r w:rsidRPr="003C59B1">
        <w:t xml:space="preserve">στο πλαίσιο ολόκληρου του συστήματος, </w:t>
      </w:r>
      <w:r>
        <w:t xml:space="preserve">στο πλαίσιο ενός προγράμματος κατάρτισης, στο πλαίσιο ενός μεμονωμένου μαθήματος-ενότητας, ή ακόμα και στο πλαίσιο μιας συγκεκριμένης δραστηριότητας ενός μαθήματος (π.χ. ένα </w:t>
      </w:r>
      <w:r w:rsidRPr="00553783">
        <w:rPr>
          <w:lang w:val="en-US"/>
        </w:rPr>
        <w:t>forum</w:t>
      </w:r>
      <w:r w:rsidRPr="008259E2">
        <w:t>).</w:t>
      </w:r>
    </w:p>
    <w:p w:rsidR="00553783" w:rsidRDefault="00553783" w:rsidP="00553783">
      <w:pPr>
        <w:pStyle w:val="a8"/>
        <w:numPr>
          <w:ilvl w:val="0"/>
          <w:numId w:val="10"/>
        </w:numPr>
        <w:spacing w:before="0" w:after="120" w:line="312" w:lineRule="auto"/>
        <w:jc w:val="both"/>
      </w:pPr>
      <w:r>
        <w:rPr>
          <w:b/>
        </w:rPr>
        <w:t>Διαχείριση και οργάνωση</w:t>
      </w:r>
      <w:r w:rsidRPr="00FA2ED9">
        <w:rPr>
          <w:b/>
        </w:rPr>
        <w:t xml:space="preserve"> καταρτιζομένων:</w:t>
      </w:r>
      <w:r>
        <w:t xml:space="preserve"> Μέσω του περιβάλλοντος </w:t>
      </w:r>
      <w:proofErr w:type="spellStart"/>
      <w:r>
        <w:t>διεπαφής</w:t>
      </w:r>
      <w:proofErr w:type="spellEnd"/>
      <w:r>
        <w:t>, οι εξουσιοδοτημένοι χρήστες θα πρέπει να μπορούν να  εγγράψουν καταρτιζόμενους σε προγράμματα κατάρτισης, σε τμήματα κατάρτισης και σε μεμονωμένα μαθήματα ή σε όποια άλλη εκπαιδευτική δομή έχει σχεδιαστεί εντός του Ο.Σ.Τ.Κ. Η ενέργεια εγγραφής μπορεί να εκτελείται είτε για μεμονωμένους χρήστες (καταρτιζόμενους), είτε για ομάδες αυτών (λ.χ. τμήματα – τάξεις).</w:t>
      </w:r>
    </w:p>
    <w:p w:rsidR="00553783" w:rsidRDefault="00553783" w:rsidP="00553783">
      <w:pPr>
        <w:pStyle w:val="a8"/>
        <w:numPr>
          <w:ilvl w:val="0"/>
          <w:numId w:val="10"/>
        </w:numPr>
        <w:spacing w:before="0" w:after="120" w:line="312" w:lineRule="auto"/>
        <w:jc w:val="both"/>
      </w:pPr>
      <w:r>
        <w:rPr>
          <w:b/>
        </w:rPr>
        <w:t>Διαχείριση</w:t>
      </w:r>
      <w:r w:rsidRPr="00FA2ED9">
        <w:rPr>
          <w:b/>
        </w:rPr>
        <w:t xml:space="preserve"> εκπαιδευτών:</w:t>
      </w:r>
      <w:r>
        <w:t xml:space="preserve"> Μέσω του περιβάλλοντος </w:t>
      </w:r>
      <w:proofErr w:type="spellStart"/>
      <w:r>
        <w:t>διεπαφής</w:t>
      </w:r>
      <w:proofErr w:type="spellEnd"/>
      <w:r>
        <w:t xml:space="preserve">, οι εξουσιοδοτημένοι χρήστες θα μπορούν να αντιστοιχίσουν χρήστες του Ο.Σ.Τ.Κ. που κατέχουν το ρόλο του Εκπαιδευτή με ένα ή περισσότερα προγράμματα, μαθήματα – ενότητες </w:t>
      </w:r>
      <w:proofErr w:type="spellStart"/>
      <w:r>
        <w:t>κ.ο.κ</w:t>
      </w:r>
      <w:proofErr w:type="spellEnd"/>
      <w:r>
        <w:t xml:space="preserve">. Οι καταρτιζόμενοι θα ενημερώνονται για το ποιος/ποιοι είναι οι </w:t>
      </w:r>
      <w:r w:rsidRPr="00E97197">
        <w:t>Εκπαιδευτ</w:t>
      </w:r>
      <w:r>
        <w:t>ές</w:t>
      </w:r>
      <w:r w:rsidRPr="00E97197">
        <w:t xml:space="preserve"> </w:t>
      </w:r>
      <w:r>
        <w:t xml:space="preserve">και αντιστοίχως οι </w:t>
      </w:r>
      <w:r w:rsidRPr="00E97197">
        <w:t xml:space="preserve">Εκπαιδευτές </w:t>
      </w:r>
      <w:r>
        <w:t>θα ενημερώνονται μέσω του συστήματος για τις ενότητες / δραστηριότητες και τα τμήματα ή και μεμονωμένους χρήστες  που καλούνται να υποστηρίξουν.</w:t>
      </w:r>
    </w:p>
    <w:p w:rsidR="002629BC" w:rsidRDefault="00553783" w:rsidP="000456CD">
      <w:pPr>
        <w:pStyle w:val="a8"/>
        <w:numPr>
          <w:ilvl w:val="0"/>
          <w:numId w:val="10"/>
        </w:numPr>
        <w:spacing w:before="0" w:after="120" w:line="312" w:lineRule="auto"/>
        <w:jc w:val="both"/>
      </w:pPr>
      <w:r w:rsidRPr="00FA2ED9">
        <w:rPr>
          <w:b/>
        </w:rPr>
        <w:t xml:space="preserve">Σχεδιασμός δομής και οργάνωση προγραμμάτων </w:t>
      </w:r>
      <w:proofErr w:type="spellStart"/>
      <w:r w:rsidRPr="00FA2ED9">
        <w:rPr>
          <w:b/>
        </w:rPr>
        <w:t>τηλεκατάρτισης</w:t>
      </w:r>
      <w:proofErr w:type="spellEnd"/>
      <w:r>
        <w:t xml:space="preserve">. Ο σχεδιασμός γίνεται με αποτύπωση ιεραρχικών δομών ενοτήτων, μαθημάτων, δραστηριοτήτων στο πλαίσιο μαθημάτων </w:t>
      </w:r>
      <w:proofErr w:type="spellStart"/>
      <w:r>
        <w:t>κ.ο.κ</w:t>
      </w:r>
      <w:proofErr w:type="spellEnd"/>
      <w:r>
        <w:t xml:space="preserve">. Οι δραστηριότητες μπορεί να είναι μαθήματα ασύγχρονης ή σύγχρονης </w:t>
      </w:r>
      <w:proofErr w:type="spellStart"/>
      <w:r>
        <w:t>τηλεκατάρτισης</w:t>
      </w:r>
      <w:proofErr w:type="spellEnd"/>
      <w:r w:rsidR="00A45734">
        <w:t xml:space="preserve"> ή συνδυασμός τους.</w:t>
      </w:r>
      <w:r>
        <w:t xml:space="preserve"> Πέραν του υλικού </w:t>
      </w:r>
      <w:r w:rsidR="00575612">
        <w:t>"</w:t>
      </w:r>
      <w:r>
        <w:t>θεωρίας</w:t>
      </w:r>
      <w:r w:rsidR="00575612">
        <w:t>"</w:t>
      </w:r>
      <w:r>
        <w:t xml:space="preserve">, το σύστημα θα πρέπει να παρέχει τη δυνατότητα αξιολόγησης μέσω </w:t>
      </w:r>
      <w:r>
        <w:lastRenderedPageBreak/>
        <w:t>εργασιών ή ασκήσεων (</w:t>
      </w:r>
      <w:r>
        <w:rPr>
          <w:lang w:val="en-US"/>
        </w:rPr>
        <w:t>tests</w:t>
      </w:r>
      <w:r w:rsidRPr="00A7239C">
        <w:t>)</w:t>
      </w:r>
      <w:r w:rsidRPr="0068673F">
        <w:t xml:space="preserve"> </w:t>
      </w:r>
      <w:r>
        <w:t xml:space="preserve">τα οποία θα είναι ενσωματωμένα στην εφαρμογή ενός μαθήματος </w:t>
      </w:r>
      <w:proofErr w:type="spellStart"/>
      <w:r>
        <w:t>τηλεκατάρτισης</w:t>
      </w:r>
      <w:proofErr w:type="spellEnd"/>
      <w:r>
        <w:t xml:space="preserve"> (</w:t>
      </w:r>
      <w:r w:rsidRPr="00A7239C">
        <w:rPr>
          <w:lang w:val="en-US"/>
        </w:rPr>
        <w:t>e</w:t>
      </w:r>
      <w:r w:rsidRPr="00553783">
        <w:t>-</w:t>
      </w:r>
      <w:r w:rsidRPr="00A7239C">
        <w:rPr>
          <w:lang w:val="en-US"/>
        </w:rPr>
        <w:t>learning</w:t>
      </w:r>
      <w:r w:rsidRPr="00553783">
        <w:t xml:space="preserve"> </w:t>
      </w:r>
      <w:r w:rsidRPr="00A7239C">
        <w:rPr>
          <w:lang w:val="en-US"/>
        </w:rPr>
        <w:t>course</w:t>
      </w:r>
      <w:r w:rsidRPr="0068673F">
        <w:t xml:space="preserve">) </w:t>
      </w:r>
      <w:r>
        <w:t>είτε θα διατίθενται ως αυτόνομες δραστηριότητες αξιολόγησης. Σε αυτή την περίπτωση, ο εκπαιδευόμενος θα πρέπει να έχει τη δυνατότητα να μεταφορτώνει (</w:t>
      </w:r>
      <w:r>
        <w:rPr>
          <w:lang w:val="en-US"/>
        </w:rPr>
        <w:t>upload</w:t>
      </w:r>
      <w:r w:rsidRPr="00A7239C">
        <w:t xml:space="preserve">) </w:t>
      </w:r>
      <w:r>
        <w:t>την εργασία του στο σύστημα για αξιολόγηση.</w:t>
      </w:r>
    </w:p>
    <w:p w:rsidR="00293C35" w:rsidRPr="002629BC" w:rsidRDefault="002629BC" w:rsidP="00120556">
      <w:pPr>
        <w:pStyle w:val="2"/>
      </w:pPr>
      <w:bookmarkStart w:id="5" w:name="_Toc497195340"/>
      <w:r>
        <w:t>Περιβάλλον Διεπαφής Μαθημάτων</w:t>
      </w:r>
      <w:bookmarkEnd w:id="5"/>
    </w:p>
    <w:p w:rsidR="002629BC" w:rsidRPr="006C13A5" w:rsidRDefault="006C13A5" w:rsidP="000456CD">
      <w:pPr>
        <w:spacing w:before="120" w:after="120" w:line="312" w:lineRule="auto"/>
        <w:jc w:val="both"/>
        <w:rPr>
          <w:rFonts w:cstheme="minorHAnsi"/>
        </w:rPr>
      </w:pPr>
      <w:r w:rsidRPr="006C13A5">
        <w:rPr>
          <w:rFonts w:cstheme="minorHAnsi"/>
        </w:rPr>
        <w:t xml:space="preserve">Κάθε μάθημα </w:t>
      </w:r>
      <w:proofErr w:type="spellStart"/>
      <w:r w:rsidRPr="006C13A5">
        <w:rPr>
          <w:rFonts w:cstheme="minorHAnsi"/>
        </w:rPr>
        <w:t>τηλεκατάρτισης</w:t>
      </w:r>
      <w:proofErr w:type="spellEnd"/>
      <w:r w:rsidRPr="006C13A5">
        <w:rPr>
          <w:rFonts w:cstheme="minorHAnsi"/>
        </w:rPr>
        <w:t xml:space="preserve"> θα</w:t>
      </w:r>
      <w:r w:rsidR="002629BC" w:rsidRPr="006C13A5">
        <w:rPr>
          <w:rFonts w:cstheme="minorHAnsi"/>
        </w:rPr>
        <w:t xml:space="preserve"> πρέπει να παρέχεται στους Εκπαιδευόμενους με τη μορφή εφαρμογής</w:t>
      </w:r>
      <w:r w:rsidRPr="006C13A5">
        <w:rPr>
          <w:rFonts w:cstheme="minorHAnsi"/>
        </w:rPr>
        <w:t xml:space="preserve"> </w:t>
      </w:r>
      <w:proofErr w:type="spellStart"/>
      <w:r w:rsidRPr="006C13A5">
        <w:rPr>
          <w:rFonts w:cstheme="minorHAnsi"/>
        </w:rPr>
        <w:t>τηλεκατάρτισης</w:t>
      </w:r>
      <w:proofErr w:type="spellEnd"/>
      <w:r w:rsidR="002629BC" w:rsidRPr="006C13A5">
        <w:rPr>
          <w:rFonts w:cstheme="minorHAnsi"/>
        </w:rPr>
        <w:t xml:space="preserve"> (e</w:t>
      </w:r>
      <w:r w:rsidR="002629BC" w:rsidRPr="0084734F">
        <w:rPr>
          <w:rFonts w:cstheme="minorHAnsi"/>
        </w:rPr>
        <w:t>-</w:t>
      </w:r>
      <w:r w:rsidR="002629BC" w:rsidRPr="00A45734">
        <w:rPr>
          <w:rFonts w:cstheme="minorHAnsi"/>
          <w:lang w:val="en-US"/>
        </w:rPr>
        <w:t>learning</w:t>
      </w:r>
      <w:r w:rsidR="002629BC" w:rsidRPr="0084734F">
        <w:rPr>
          <w:rFonts w:cstheme="minorHAnsi"/>
        </w:rPr>
        <w:t xml:space="preserve"> </w:t>
      </w:r>
      <w:r w:rsidR="002629BC" w:rsidRPr="00A45734">
        <w:rPr>
          <w:rFonts w:cstheme="minorHAnsi"/>
          <w:lang w:val="en-US"/>
        </w:rPr>
        <w:t>course</w:t>
      </w:r>
      <w:r w:rsidR="002629BC" w:rsidRPr="006C13A5">
        <w:rPr>
          <w:rFonts w:cstheme="minorHAnsi"/>
        </w:rPr>
        <w:t>), η οποία θα ενσωματώνει μια σειρά από λειτουργίες.</w:t>
      </w:r>
      <w:r w:rsidRPr="006C13A5">
        <w:rPr>
          <w:rFonts w:cstheme="minorHAnsi"/>
        </w:rPr>
        <w:t xml:space="preserve"> Το περιβάλλον </w:t>
      </w:r>
      <w:proofErr w:type="spellStart"/>
      <w:r w:rsidRPr="006C13A5">
        <w:rPr>
          <w:rFonts w:cstheme="minorHAnsi"/>
        </w:rPr>
        <w:t>διεπαφής</w:t>
      </w:r>
      <w:proofErr w:type="spellEnd"/>
      <w:r w:rsidRPr="006C13A5">
        <w:rPr>
          <w:rFonts w:cstheme="minorHAnsi"/>
        </w:rPr>
        <w:t xml:space="preserve"> του μαθήματος </w:t>
      </w:r>
      <w:proofErr w:type="spellStart"/>
      <w:r w:rsidRPr="006C13A5">
        <w:rPr>
          <w:rFonts w:cstheme="minorHAnsi"/>
        </w:rPr>
        <w:t>τηλεκατάρτισης</w:t>
      </w:r>
      <w:proofErr w:type="spellEnd"/>
      <w:r w:rsidRPr="006C13A5">
        <w:rPr>
          <w:rFonts w:cstheme="minorHAnsi"/>
        </w:rPr>
        <w:t xml:space="preserve"> θα πρέπει να παρέχει κατ' ελάχιστον τις ακόλουθες λειτουργίες:</w:t>
      </w:r>
    </w:p>
    <w:p w:rsidR="002629BC" w:rsidRPr="00A7239C" w:rsidRDefault="002629BC" w:rsidP="000456CD">
      <w:pPr>
        <w:pStyle w:val="a8"/>
        <w:numPr>
          <w:ilvl w:val="0"/>
          <w:numId w:val="11"/>
        </w:numPr>
        <w:spacing w:before="0" w:after="120" w:line="312" w:lineRule="auto"/>
        <w:jc w:val="both"/>
      </w:pPr>
      <w:r w:rsidRPr="00A7239C">
        <w:t xml:space="preserve">Προβολή, ανάπτυξη, σύμπτυξη ιεραρχικής δομής μαθήματος (ενότητες, αντικείμενα, </w:t>
      </w:r>
      <w:proofErr w:type="spellStart"/>
      <w:r w:rsidRPr="00A7239C">
        <w:t>κ.ο.κ</w:t>
      </w:r>
      <w:proofErr w:type="spellEnd"/>
      <w:r w:rsidRPr="00A7239C">
        <w:t>) (</w:t>
      </w:r>
      <w:r w:rsidRPr="00A45734">
        <w:rPr>
          <w:lang w:val="en-US"/>
        </w:rPr>
        <w:t>course</w:t>
      </w:r>
      <w:r w:rsidRPr="006D1D71">
        <w:t xml:space="preserve"> </w:t>
      </w:r>
      <w:r w:rsidRPr="00A45734">
        <w:rPr>
          <w:lang w:val="en-US"/>
        </w:rPr>
        <w:t>structure</w:t>
      </w:r>
      <w:r w:rsidRPr="006D1D71">
        <w:t xml:space="preserve"> </w:t>
      </w:r>
      <w:r w:rsidRPr="00A45734">
        <w:rPr>
          <w:lang w:val="en-US"/>
        </w:rPr>
        <w:t>view</w:t>
      </w:r>
      <w:r w:rsidRPr="00A7239C">
        <w:t>)</w:t>
      </w:r>
      <w:r w:rsidR="003B1544">
        <w:t>.</w:t>
      </w:r>
    </w:p>
    <w:p w:rsidR="002629BC" w:rsidRPr="00A7239C" w:rsidRDefault="002629BC" w:rsidP="000456CD">
      <w:pPr>
        <w:pStyle w:val="a8"/>
        <w:numPr>
          <w:ilvl w:val="0"/>
          <w:numId w:val="11"/>
        </w:numPr>
        <w:spacing w:before="0" w:after="120" w:line="312" w:lineRule="auto"/>
        <w:jc w:val="both"/>
      </w:pPr>
      <w:r w:rsidRPr="00A7239C">
        <w:t>Ελεύθερη πλοήγηση και άμεση μετάβαση σε οποιοδήποτε σημείο του μαθήματος (</w:t>
      </w:r>
      <w:r w:rsidRPr="00A45734">
        <w:rPr>
          <w:lang w:val="en-US"/>
        </w:rPr>
        <w:t>learner</w:t>
      </w:r>
      <w:r w:rsidRPr="0084734F">
        <w:t xml:space="preserve"> </w:t>
      </w:r>
      <w:r w:rsidRPr="00A45734">
        <w:rPr>
          <w:lang w:val="en-US"/>
        </w:rPr>
        <w:t>controlled</w:t>
      </w:r>
      <w:r w:rsidRPr="0084734F">
        <w:t xml:space="preserve"> </w:t>
      </w:r>
      <w:r w:rsidRPr="00A45734">
        <w:rPr>
          <w:lang w:val="en-US"/>
        </w:rPr>
        <w:t>navigation</w:t>
      </w:r>
      <w:r w:rsidRPr="00A7239C">
        <w:t>) ή σειριακή πλοήγηση (</w:t>
      </w:r>
      <w:r w:rsidRPr="00A45734">
        <w:rPr>
          <w:lang w:val="en-US"/>
        </w:rPr>
        <w:t>course</w:t>
      </w:r>
      <w:r w:rsidRPr="0084734F">
        <w:t xml:space="preserve"> </w:t>
      </w:r>
      <w:r w:rsidRPr="00A45734">
        <w:rPr>
          <w:lang w:val="en-US"/>
        </w:rPr>
        <w:t>controlled</w:t>
      </w:r>
      <w:r w:rsidRPr="0084734F">
        <w:t xml:space="preserve"> </w:t>
      </w:r>
      <w:r w:rsidRPr="00A45734">
        <w:rPr>
          <w:lang w:val="en-US"/>
        </w:rPr>
        <w:t>navigation</w:t>
      </w:r>
      <w:r w:rsidRPr="00A7239C">
        <w:t>) ανάλογα με τις εκάστοτε εκπαιδευτικές ανάγκες.</w:t>
      </w:r>
    </w:p>
    <w:p w:rsidR="002629BC" w:rsidRPr="00A7239C" w:rsidRDefault="002629BC" w:rsidP="000456CD">
      <w:pPr>
        <w:pStyle w:val="a8"/>
        <w:numPr>
          <w:ilvl w:val="0"/>
          <w:numId w:val="11"/>
        </w:numPr>
        <w:spacing w:before="0" w:after="120" w:line="312" w:lineRule="auto"/>
        <w:jc w:val="both"/>
      </w:pPr>
      <w:r w:rsidRPr="00A7239C">
        <w:t>Μηχανή Αναζήτησης περιεχομένου εντός του μαθήματος (με εισαγωγή λέξεων)</w:t>
      </w:r>
      <w:r w:rsidR="003B1544">
        <w:t>.</w:t>
      </w:r>
    </w:p>
    <w:p w:rsidR="002629BC" w:rsidRPr="00A7239C" w:rsidRDefault="002629BC" w:rsidP="000456CD">
      <w:pPr>
        <w:pStyle w:val="a8"/>
        <w:numPr>
          <w:ilvl w:val="0"/>
          <w:numId w:val="11"/>
        </w:numPr>
        <w:spacing w:before="0" w:after="120" w:line="312" w:lineRule="auto"/>
        <w:jc w:val="both"/>
      </w:pPr>
      <w:r w:rsidRPr="00A7239C">
        <w:t>Προβολή βοήθειας στη χρήση του μαθήματος (</w:t>
      </w:r>
      <w:r w:rsidRPr="00A45734">
        <w:rPr>
          <w:lang w:val="en-US"/>
        </w:rPr>
        <w:t>online</w:t>
      </w:r>
      <w:r w:rsidRPr="006D1D71">
        <w:t xml:space="preserve"> </w:t>
      </w:r>
      <w:r w:rsidRPr="00A45734">
        <w:rPr>
          <w:lang w:val="en-US"/>
        </w:rPr>
        <w:t>help</w:t>
      </w:r>
      <w:r w:rsidRPr="00A7239C">
        <w:t>)</w:t>
      </w:r>
      <w:r w:rsidR="006D1D71">
        <w:t>.</w:t>
      </w:r>
      <w:r w:rsidRPr="00A7239C">
        <w:t xml:space="preserve"> </w:t>
      </w:r>
    </w:p>
    <w:p w:rsidR="002629BC" w:rsidRPr="00A7239C" w:rsidRDefault="002629BC" w:rsidP="000456CD">
      <w:pPr>
        <w:pStyle w:val="a8"/>
        <w:numPr>
          <w:ilvl w:val="0"/>
          <w:numId w:val="11"/>
        </w:numPr>
        <w:spacing w:before="0" w:after="120" w:line="312" w:lineRule="auto"/>
        <w:jc w:val="both"/>
      </w:pPr>
      <w:r w:rsidRPr="00A7239C">
        <w:t xml:space="preserve">Έλεγχος αναπαραγωγής περιεχομένου (αναπαραγωγή, παύση, επόμενο – προηγούμενο, </w:t>
      </w:r>
      <w:proofErr w:type="spellStart"/>
      <w:r w:rsidRPr="00A7239C">
        <w:t>κ.ο.κ</w:t>
      </w:r>
      <w:proofErr w:type="spellEnd"/>
      <w:r w:rsidRPr="00A7239C">
        <w:t>).</w:t>
      </w:r>
    </w:p>
    <w:p w:rsidR="002629BC" w:rsidRPr="00A7239C" w:rsidRDefault="002629BC" w:rsidP="000456CD">
      <w:pPr>
        <w:pStyle w:val="a8"/>
        <w:numPr>
          <w:ilvl w:val="0"/>
          <w:numId w:val="11"/>
        </w:numPr>
        <w:spacing w:before="0" w:after="120" w:line="312" w:lineRule="auto"/>
        <w:jc w:val="both"/>
      </w:pPr>
      <w:r w:rsidRPr="00A7239C">
        <w:t>Προβολή ενότητας και συγκεκριμένης οθόνης μαθήματος</w:t>
      </w:r>
      <w:r w:rsidR="006D1D71">
        <w:t>.</w:t>
      </w:r>
    </w:p>
    <w:p w:rsidR="002629BC" w:rsidRPr="00A7239C" w:rsidRDefault="002629BC" w:rsidP="000456CD">
      <w:pPr>
        <w:pStyle w:val="a8"/>
        <w:numPr>
          <w:ilvl w:val="0"/>
          <w:numId w:val="11"/>
        </w:numPr>
        <w:spacing w:before="0" w:after="120" w:line="312" w:lineRule="auto"/>
        <w:jc w:val="both"/>
      </w:pPr>
      <w:r w:rsidRPr="00A7239C">
        <w:t>Προβολή τίτλου μαθήματος</w:t>
      </w:r>
      <w:r w:rsidR="006D1D71">
        <w:t>.</w:t>
      </w:r>
    </w:p>
    <w:p w:rsidR="002629BC" w:rsidRPr="00A7239C" w:rsidRDefault="002629BC" w:rsidP="000456CD">
      <w:pPr>
        <w:pStyle w:val="a8"/>
        <w:numPr>
          <w:ilvl w:val="0"/>
          <w:numId w:val="11"/>
        </w:numPr>
        <w:spacing w:before="0" w:after="120" w:line="312" w:lineRule="auto"/>
        <w:jc w:val="both"/>
      </w:pPr>
      <w:r w:rsidRPr="00A7239C">
        <w:t xml:space="preserve">Έλεγχος έντασης αναπαραγωγής ήχου – </w:t>
      </w:r>
      <w:proofErr w:type="spellStart"/>
      <w:r w:rsidRPr="00A7239C">
        <w:t>σίγαση</w:t>
      </w:r>
      <w:proofErr w:type="spellEnd"/>
      <w:r w:rsidRPr="00A7239C">
        <w:t xml:space="preserve"> ήχου</w:t>
      </w:r>
      <w:r w:rsidR="006D1D71">
        <w:t>.</w:t>
      </w:r>
      <w:r w:rsidRPr="00A7239C">
        <w:t xml:space="preserve"> </w:t>
      </w:r>
    </w:p>
    <w:p w:rsidR="002629BC" w:rsidRPr="00A7239C" w:rsidRDefault="002629BC" w:rsidP="000456CD">
      <w:pPr>
        <w:pStyle w:val="a8"/>
        <w:numPr>
          <w:ilvl w:val="0"/>
          <w:numId w:val="11"/>
        </w:numPr>
        <w:spacing w:before="0" w:after="120" w:line="312" w:lineRule="auto"/>
        <w:jc w:val="both"/>
      </w:pPr>
      <w:r w:rsidRPr="00A7239C">
        <w:t>Πρόσβαση σε σημειώσεις μαθήματος</w:t>
      </w:r>
      <w:r w:rsidR="006D1D71">
        <w:t>.</w:t>
      </w:r>
    </w:p>
    <w:p w:rsidR="002629BC" w:rsidRPr="00A7239C" w:rsidRDefault="002629BC" w:rsidP="000456CD">
      <w:pPr>
        <w:pStyle w:val="a8"/>
        <w:numPr>
          <w:ilvl w:val="0"/>
          <w:numId w:val="11"/>
        </w:numPr>
        <w:spacing w:before="0" w:after="120" w:line="312" w:lineRule="auto"/>
        <w:jc w:val="both"/>
      </w:pPr>
      <w:r w:rsidRPr="00A7239C">
        <w:t xml:space="preserve">Πρόσβαση σε συνοδευτικό εκπαιδευτικό υλικό (εκπαιδευτικά βοηθήματα, αρχεία για </w:t>
      </w:r>
      <w:r w:rsidR="00A7239C" w:rsidRPr="00A7239C">
        <w:t>μεταφόρτωση</w:t>
      </w:r>
      <w:r w:rsidRPr="00A7239C">
        <w:t>, ιστοσελίδες)</w:t>
      </w:r>
      <w:r w:rsidR="006D1D71">
        <w:t>.</w:t>
      </w:r>
    </w:p>
    <w:p w:rsidR="002629BC" w:rsidRPr="00A7239C" w:rsidRDefault="002629BC" w:rsidP="000456CD">
      <w:pPr>
        <w:pStyle w:val="a8"/>
        <w:numPr>
          <w:ilvl w:val="0"/>
          <w:numId w:val="12"/>
        </w:numPr>
        <w:spacing w:before="120" w:after="120" w:line="312" w:lineRule="auto"/>
        <w:jc w:val="both"/>
        <w:rPr>
          <w:rFonts w:cstheme="minorHAnsi"/>
        </w:rPr>
      </w:pPr>
      <w:r w:rsidRPr="00A7239C">
        <w:rPr>
          <w:rFonts w:cstheme="minorHAnsi"/>
        </w:rPr>
        <w:t xml:space="preserve">Προβολή </w:t>
      </w:r>
      <w:proofErr w:type="spellStart"/>
      <w:r w:rsidRPr="00A7239C">
        <w:rPr>
          <w:rFonts w:cstheme="minorHAnsi"/>
        </w:rPr>
        <w:t>Γλωσσαρίου</w:t>
      </w:r>
      <w:proofErr w:type="spellEnd"/>
      <w:r w:rsidRPr="00A7239C">
        <w:rPr>
          <w:rFonts w:cstheme="minorHAnsi"/>
        </w:rPr>
        <w:t xml:space="preserve"> μαθήματος (όροι που διαπραγματεύεται το μάθημα και επεξήγηση αυτών, σε αλφαβητική </w:t>
      </w:r>
      <w:r w:rsidR="00A7239C" w:rsidRPr="00A7239C">
        <w:rPr>
          <w:rFonts w:cstheme="minorHAnsi"/>
        </w:rPr>
        <w:t>σειρά</w:t>
      </w:r>
      <w:r w:rsidRPr="00A7239C">
        <w:rPr>
          <w:rFonts w:cstheme="minorHAnsi"/>
        </w:rPr>
        <w:t>)</w:t>
      </w:r>
      <w:r w:rsidR="006D1D71">
        <w:rPr>
          <w:rFonts w:cstheme="minorHAnsi"/>
        </w:rPr>
        <w:t>.</w:t>
      </w:r>
    </w:p>
    <w:p w:rsidR="002629BC" w:rsidRPr="00A7239C" w:rsidRDefault="002629BC" w:rsidP="000456CD">
      <w:pPr>
        <w:pStyle w:val="a8"/>
        <w:numPr>
          <w:ilvl w:val="0"/>
          <w:numId w:val="12"/>
        </w:numPr>
        <w:spacing w:before="120" w:after="120" w:line="312" w:lineRule="auto"/>
        <w:jc w:val="both"/>
        <w:rPr>
          <w:rFonts w:cstheme="minorHAnsi"/>
        </w:rPr>
      </w:pPr>
      <w:r w:rsidRPr="00A7239C">
        <w:rPr>
          <w:rFonts w:cstheme="minorHAnsi"/>
        </w:rPr>
        <w:t>Προβολή προτεινόμενης βιβλιογραφίας και προτεινόμενων συνδέσμων (</w:t>
      </w:r>
      <w:proofErr w:type="spellStart"/>
      <w:r w:rsidRPr="00A7239C">
        <w:rPr>
          <w:rFonts w:cstheme="minorHAnsi"/>
        </w:rPr>
        <w:t>web</w:t>
      </w:r>
      <w:proofErr w:type="spellEnd"/>
      <w:r w:rsidRPr="00A7239C">
        <w:rPr>
          <w:rFonts w:cstheme="minorHAnsi"/>
        </w:rPr>
        <w:t xml:space="preserve"> </w:t>
      </w:r>
      <w:proofErr w:type="spellStart"/>
      <w:r w:rsidRPr="00A7239C">
        <w:rPr>
          <w:rFonts w:cstheme="minorHAnsi"/>
        </w:rPr>
        <w:t>links</w:t>
      </w:r>
      <w:proofErr w:type="spellEnd"/>
      <w:r w:rsidRPr="00A7239C">
        <w:rPr>
          <w:rFonts w:cstheme="minorHAnsi"/>
        </w:rPr>
        <w:t>) για περαιτέρω εμβάθυνση στα αντικείμενα του μαθήματος.</w:t>
      </w:r>
    </w:p>
    <w:p w:rsidR="002629BC" w:rsidRPr="00A7239C" w:rsidRDefault="002629BC" w:rsidP="000456CD">
      <w:pPr>
        <w:pStyle w:val="a8"/>
        <w:numPr>
          <w:ilvl w:val="0"/>
          <w:numId w:val="12"/>
        </w:numPr>
        <w:spacing w:before="120" w:after="120" w:line="312" w:lineRule="auto"/>
        <w:jc w:val="both"/>
        <w:rPr>
          <w:rFonts w:cstheme="minorHAnsi"/>
        </w:rPr>
      </w:pPr>
      <w:r w:rsidRPr="00A7239C">
        <w:rPr>
          <w:rFonts w:cstheme="minorHAnsi"/>
        </w:rPr>
        <w:t>Πρόσβαση στις ενότητες αξιολόγησης του μαθήματος.</w:t>
      </w:r>
    </w:p>
    <w:p w:rsidR="002629BC" w:rsidRDefault="002629BC" w:rsidP="000456CD">
      <w:pPr>
        <w:pStyle w:val="a8"/>
        <w:numPr>
          <w:ilvl w:val="0"/>
          <w:numId w:val="12"/>
        </w:numPr>
        <w:spacing w:before="120" w:after="120" w:line="312" w:lineRule="auto"/>
        <w:jc w:val="both"/>
        <w:rPr>
          <w:rFonts w:cstheme="minorHAnsi"/>
        </w:rPr>
      </w:pPr>
      <w:r w:rsidRPr="00A7239C">
        <w:rPr>
          <w:rFonts w:cstheme="minorHAnsi"/>
        </w:rPr>
        <w:t xml:space="preserve">Χρήση </w:t>
      </w:r>
      <w:proofErr w:type="spellStart"/>
      <w:r w:rsidRPr="00A7239C">
        <w:rPr>
          <w:rFonts w:cstheme="minorHAnsi"/>
        </w:rPr>
        <w:t>διαδραστικών</w:t>
      </w:r>
      <w:proofErr w:type="spellEnd"/>
      <w:r w:rsidRPr="00A7239C">
        <w:rPr>
          <w:rFonts w:cstheme="minorHAnsi"/>
        </w:rPr>
        <w:t xml:space="preserve"> στοιχείων </w:t>
      </w:r>
      <w:r w:rsidR="00575612">
        <w:rPr>
          <w:rFonts w:cstheme="minorHAnsi"/>
        </w:rPr>
        <w:t>"</w:t>
      </w:r>
      <w:r w:rsidRPr="00A7239C">
        <w:rPr>
          <w:rFonts w:cstheme="minorHAnsi"/>
        </w:rPr>
        <w:t>εξερεύνησης</w:t>
      </w:r>
      <w:r w:rsidR="00575612">
        <w:rPr>
          <w:rFonts w:cstheme="minorHAnsi"/>
        </w:rPr>
        <w:t>"</w:t>
      </w:r>
      <w:r w:rsidRPr="00A7239C">
        <w:rPr>
          <w:rFonts w:cstheme="minorHAnsi"/>
        </w:rPr>
        <w:t xml:space="preserve"> εννοιών και περιεχομένου εντός του μαθήματος που ενισχύουν την ενεργή συμμετοχή του καταρτιζόμενου έτσι ώστε αυτός να μην είναι απλώς παθητικός δέκτης πληροφορίας.</w:t>
      </w:r>
    </w:p>
    <w:p w:rsidR="0011484F" w:rsidRPr="0011484F" w:rsidRDefault="0011484F" w:rsidP="0011484F">
      <w:pPr>
        <w:spacing w:before="120" w:after="120" w:line="312" w:lineRule="auto"/>
        <w:ind w:left="360"/>
        <w:jc w:val="both"/>
        <w:rPr>
          <w:rFonts w:cstheme="minorHAnsi"/>
        </w:rPr>
      </w:pPr>
    </w:p>
    <w:p w:rsidR="00293C35" w:rsidRDefault="00293C35" w:rsidP="00120556">
      <w:pPr>
        <w:pStyle w:val="2"/>
      </w:pPr>
      <w:bookmarkStart w:id="6" w:name="_Toc497195341"/>
      <w:r>
        <w:lastRenderedPageBreak/>
        <w:t xml:space="preserve">Λειτουργικότητα </w:t>
      </w:r>
      <w:r w:rsidR="00A7239C">
        <w:t>Σ</w:t>
      </w:r>
      <w:r>
        <w:t xml:space="preserve">ύγχρονης </w:t>
      </w:r>
      <w:r w:rsidR="00621343">
        <w:t>Τηλεκατάρτισης</w:t>
      </w:r>
      <w:bookmarkEnd w:id="6"/>
    </w:p>
    <w:p w:rsidR="008E1D2F" w:rsidRPr="000536B7" w:rsidRDefault="008E1D2F" w:rsidP="000456CD">
      <w:pPr>
        <w:pStyle w:val="Default"/>
        <w:spacing w:after="120" w:line="312" w:lineRule="auto"/>
        <w:jc w:val="both"/>
        <w:rPr>
          <w:rFonts w:asciiTheme="minorHAnsi" w:hAnsiTheme="minorHAnsi" w:cstheme="minorHAnsi"/>
          <w:sz w:val="22"/>
          <w:szCs w:val="22"/>
        </w:rPr>
      </w:pPr>
      <w:r w:rsidRPr="000536B7">
        <w:rPr>
          <w:rFonts w:asciiTheme="minorHAnsi" w:hAnsiTheme="minorHAnsi" w:cstheme="minorHAnsi"/>
          <w:sz w:val="22"/>
          <w:szCs w:val="22"/>
        </w:rPr>
        <w:t xml:space="preserve">Η σύγχρονη </w:t>
      </w:r>
      <w:proofErr w:type="spellStart"/>
      <w:r w:rsidRPr="000536B7">
        <w:rPr>
          <w:rFonts w:asciiTheme="minorHAnsi" w:hAnsiTheme="minorHAnsi" w:cstheme="minorHAnsi"/>
          <w:sz w:val="22"/>
          <w:szCs w:val="22"/>
        </w:rPr>
        <w:t>τηλεκατάρτιση</w:t>
      </w:r>
      <w:proofErr w:type="spellEnd"/>
      <w:r w:rsidRPr="000536B7">
        <w:rPr>
          <w:rFonts w:asciiTheme="minorHAnsi" w:hAnsiTheme="minorHAnsi" w:cstheme="minorHAnsi"/>
          <w:sz w:val="22"/>
          <w:szCs w:val="22"/>
        </w:rPr>
        <w:t xml:space="preserve"> στηρίζεται στη χρήση των τεχνολογιών τηλεδιάσκεψης και </w:t>
      </w:r>
      <w:r w:rsidR="00B11DB5">
        <w:rPr>
          <w:rFonts w:asciiTheme="minorHAnsi" w:hAnsiTheme="minorHAnsi" w:cstheme="minorHAnsi"/>
          <w:sz w:val="22"/>
          <w:szCs w:val="22"/>
        </w:rPr>
        <w:t>"εικονικών ηλεκτρονικών τάξεων"</w:t>
      </w:r>
      <w:r w:rsidRPr="000536B7">
        <w:rPr>
          <w:rFonts w:asciiTheme="minorHAnsi" w:hAnsiTheme="minorHAnsi" w:cstheme="minorHAnsi"/>
          <w:sz w:val="22"/>
          <w:szCs w:val="22"/>
        </w:rPr>
        <w:t xml:space="preserve"> επιτρέποντας </w:t>
      </w:r>
      <w:r w:rsidR="00FF6F82">
        <w:rPr>
          <w:rFonts w:asciiTheme="minorHAnsi" w:hAnsiTheme="minorHAnsi" w:cstheme="minorHAnsi"/>
          <w:sz w:val="22"/>
          <w:szCs w:val="22"/>
        </w:rPr>
        <w:t>στον</w:t>
      </w:r>
      <w:r w:rsidRPr="000536B7">
        <w:rPr>
          <w:rFonts w:asciiTheme="minorHAnsi" w:hAnsiTheme="minorHAnsi" w:cstheme="minorHAnsi"/>
          <w:sz w:val="22"/>
          <w:szCs w:val="22"/>
        </w:rPr>
        <w:t xml:space="preserve"> </w:t>
      </w:r>
      <w:r>
        <w:rPr>
          <w:rFonts w:asciiTheme="minorHAnsi" w:hAnsiTheme="minorHAnsi" w:cstheme="minorHAnsi"/>
          <w:sz w:val="22"/>
          <w:szCs w:val="22"/>
        </w:rPr>
        <w:t>Εκπαιδευτή</w:t>
      </w:r>
      <w:r w:rsidRPr="000536B7">
        <w:rPr>
          <w:rFonts w:asciiTheme="minorHAnsi" w:hAnsiTheme="minorHAnsi" w:cstheme="minorHAnsi"/>
          <w:sz w:val="22"/>
          <w:szCs w:val="22"/>
        </w:rPr>
        <w:t xml:space="preserve"> και </w:t>
      </w:r>
      <w:r w:rsidR="00FF6F82">
        <w:rPr>
          <w:rFonts w:asciiTheme="minorHAnsi" w:hAnsiTheme="minorHAnsi" w:cstheme="minorHAnsi"/>
          <w:sz w:val="22"/>
          <w:szCs w:val="22"/>
        </w:rPr>
        <w:t>τους</w:t>
      </w:r>
      <w:r w:rsidRPr="000536B7">
        <w:rPr>
          <w:rFonts w:asciiTheme="minorHAnsi" w:hAnsiTheme="minorHAnsi" w:cstheme="minorHAnsi"/>
          <w:sz w:val="22"/>
          <w:szCs w:val="22"/>
        </w:rPr>
        <w:t xml:space="preserve"> </w:t>
      </w:r>
      <w:r w:rsidR="00FF6F82">
        <w:rPr>
          <w:rFonts w:asciiTheme="minorHAnsi" w:hAnsiTheme="minorHAnsi" w:cstheme="minorHAnsi"/>
          <w:sz w:val="22"/>
          <w:szCs w:val="22"/>
        </w:rPr>
        <w:t>Εκπαιδευόμενους</w:t>
      </w:r>
      <w:r w:rsidRPr="000536B7">
        <w:rPr>
          <w:rFonts w:asciiTheme="minorHAnsi" w:hAnsiTheme="minorHAnsi" w:cstheme="minorHAnsi"/>
          <w:sz w:val="22"/>
          <w:szCs w:val="22"/>
        </w:rPr>
        <w:t xml:space="preserve"> να βρίσκονται μεν σε διαφορετικούς χώρους αλλά να </w:t>
      </w:r>
      <w:r w:rsidRPr="000536B7">
        <w:rPr>
          <w:sz w:val="22"/>
          <w:szCs w:val="22"/>
        </w:rPr>
        <w:t xml:space="preserve">συμμετέχουν στην εκπαιδευτική διαδικασία </w:t>
      </w:r>
      <w:r>
        <w:rPr>
          <w:sz w:val="22"/>
          <w:szCs w:val="22"/>
        </w:rPr>
        <w:t>σε</w:t>
      </w:r>
      <w:r w:rsidRPr="000536B7">
        <w:rPr>
          <w:sz w:val="22"/>
          <w:szCs w:val="22"/>
        </w:rPr>
        <w:t xml:space="preserve"> </w:t>
      </w:r>
      <w:r w:rsidR="00B11DB5">
        <w:rPr>
          <w:sz w:val="22"/>
          <w:szCs w:val="22"/>
        </w:rPr>
        <w:t>"</w:t>
      </w:r>
      <w:r w:rsidRPr="000536B7">
        <w:rPr>
          <w:sz w:val="22"/>
          <w:szCs w:val="22"/>
        </w:rPr>
        <w:t>πραγματικό</w:t>
      </w:r>
      <w:r w:rsidR="00B11DB5">
        <w:rPr>
          <w:sz w:val="22"/>
          <w:szCs w:val="22"/>
        </w:rPr>
        <w:t>"</w:t>
      </w:r>
      <w:r w:rsidRPr="000536B7">
        <w:rPr>
          <w:sz w:val="22"/>
          <w:szCs w:val="22"/>
        </w:rPr>
        <w:t xml:space="preserve"> χρόνο (</w:t>
      </w:r>
      <w:r w:rsidRPr="00194ABC">
        <w:rPr>
          <w:sz w:val="22"/>
          <w:szCs w:val="22"/>
          <w:lang w:val="en-US"/>
        </w:rPr>
        <w:t>real</w:t>
      </w:r>
      <w:r w:rsidRPr="00B11DB5">
        <w:rPr>
          <w:sz w:val="22"/>
          <w:szCs w:val="22"/>
        </w:rPr>
        <w:t xml:space="preserve"> </w:t>
      </w:r>
      <w:r w:rsidRPr="00194ABC">
        <w:rPr>
          <w:sz w:val="22"/>
          <w:szCs w:val="22"/>
          <w:lang w:val="en-US"/>
        </w:rPr>
        <w:t>time</w:t>
      </w:r>
      <w:r w:rsidRPr="000536B7">
        <w:rPr>
          <w:sz w:val="22"/>
          <w:szCs w:val="22"/>
        </w:rPr>
        <w:t>)</w:t>
      </w:r>
      <w:r w:rsidRPr="000536B7">
        <w:rPr>
          <w:rFonts w:asciiTheme="minorHAnsi" w:hAnsiTheme="minorHAnsi" w:cstheme="minorHAnsi"/>
          <w:sz w:val="22"/>
          <w:szCs w:val="22"/>
        </w:rPr>
        <w:t xml:space="preserve">. Η μέθοδος της σύγχρονης </w:t>
      </w:r>
      <w:proofErr w:type="spellStart"/>
      <w:r w:rsidRPr="000536B7">
        <w:rPr>
          <w:rFonts w:asciiTheme="minorHAnsi" w:hAnsiTheme="minorHAnsi" w:cstheme="minorHAnsi"/>
          <w:sz w:val="22"/>
          <w:szCs w:val="22"/>
        </w:rPr>
        <w:t>τηλεκατάρτισης</w:t>
      </w:r>
      <w:proofErr w:type="spellEnd"/>
      <w:r w:rsidRPr="000536B7">
        <w:rPr>
          <w:rFonts w:asciiTheme="minorHAnsi" w:hAnsiTheme="minorHAnsi" w:cstheme="minorHAnsi"/>
          <w:sz w:val="22"/>
          <w:szCs w:val="22"/>
        </w:rPr>
        <w:t xml:space="preserve"> ενισχύει την ηλεκτρονική μάθηση από απόσταση φέρνοντας σε άμεση επαφή τον </w:t>
      </w:r>
      <w:r>
        <w:rPr>
          <w:rFonts w:asciiTheme="minorHAnsi" w:hAnsiTheme="minorHAnsi" w:cstheme="minorHAnsi"/>
          <w:sz w:val="22"/>
          <w:szCs w:val="22"/>
        </w:rPr>
        <w:t xml:space="preserve">Εκπαιδευτή με τους </w:t>
      </w:r>
      <w:r w:rsidRPr="00624F1E">
        <w:rPr>
          <w:rFonts w:asciiTheme="minorHAnsi" w:hAnsiTheme="minorHAnsi" w:cstheme="minorHAnsi"/>
          <w:sz w:val="22"/>
          <w:szCs w:val="22"/>
        </w:rPr>
        <w:t>Εκπαιδευόμενο</w:t>
      </w:r>
      <w:r>
        <w:rPr>
          <w:rFonts w:asciiTheme="minorHAnsi" w:hAnsiTheme="minorHAnsi" w:cstheme="minorHAnsi"/>
          <w:sz w:val="22"/>
          <w:szCs w:val="22"/>
        </w:rPr>
        <w:t>υς</w:t>
      </w:r>
      <w:r w:rsidRPr="000536B7">
        <w:rPr>
          <w:rFonts w:asciiTheme="minorHAnsi" w:hAnsiTheme="minorHAnsi" w:cstheme="minorHAnsi"/>
          <w:sz w:val="22"/>
          <w:szCs w:val="22"/>
        </w:rPr>
        <w:t>.</w:t>
      </w:r>
    </w:p>
    <w:p w:rsidR="00FF6F82" w:rsidRDefault="00FF6F82" w:rsidP="00FF6F82">
      <w:pPr>
        <w:spacing w:before="120" w:after="120" w:line="312" w:lineRule="auto"/>
        <w:jc w:val="both"/>
      </w:pPr>
      <w:r>
        <w:t>Η</w:t>
      </w:r>
      <w:r w:rsidR="008E1D2F">
        <w:t xml:space="preserve"> σύγχρονη </w:t>
      </w:r>
      <w:proofErr w:type="spellStart"/>
      <w:r w:rsidR="008E1D2F">
        <w:t>τηλεκατάρτιση</w:t>
      </w:r>
      <w:proofErr w:type="spellEnd"/>
      <w:r w:rsidR="008E1D2F">
        <w:t xml:space="preserve"> δεν </w:t>
      </w:r>
      <w:r>
        <w:t>αφορά</w:t>
      </w:r>
      <w:r w:rsidR="008E1D2F">
        <w:t xml:space="preserve"> </w:t>
      </w:r>
      <w:r>
        <w:t>στ</w:t>
      </w:r>
      <w:r w:rsidR="008E1D2F">
        <w:t xml:space="preserve">η μονόπλευρη </w:t>
      </w:r>
      <w:r w:rsidR="00B11DB5">
        <w:t>"</w:t>
      </w:r>
      <w:r w:rsidR="008E1D2F">
        <w:t>εκπομπή</w:t>
      </w:r>
      <w:r w:rsidR="00B11DB5">
        <w:t>"</w:t>
      </w:r>
      <w:r w:rsidR="008E1D2F">
        <w:t xml:space="preserve"> ενός μαθήματος μέσω τεχνολογιών ζωντανής αναμετάδοσης (</w:t>
      </w:r>
      <w:r w:rsidR="000E2A21">
        <w:rPr>
          <w:lang w:val="en-US"/>
        </w:rPr>
        <w:t>l</w:t>
      </w:r>
      <w:r w:rsidR="008E1D2F">
        <w:rPr>
          <w:lang w:val="en-US"/>
        </w:rPr>
        <w:t>ive</w:t>
      </w:r>
      <w:r w:rsidR="008E1D2F" w:rsidRPr="007B6CF4">
        <w:t xml:space="preserve"> </w:t>
      </w:r>
      <w:r w:rsidR="008E1D2F">
        <w:rPr>
          <w:lang w:val="en-US"/>
        </w:rPr>
        <w:t>streaming</w:t>
      </w:r>
      <w:r w:rsidR="008E1D2F">
        <w:t xml:space="preserve"> / </w:t>
      </w:r>
      <w:r w:rsidR="008E1D2F">
        <w:rPr>
          <w:lang w:val="en-US"/>
        </w:rPr>
        <w:t>broadcasting</w:t>
      </w:r>
      <w:r w:rsidR="008E1D2F" w:rsidRPr="007611E8">
        <w:t>)</w:t>
      </w:r>
      <w:r w:rsidR="008E1D2F" w:rsidRPr="007B6CF4">
        <w:t>.</w:t>
      </w:r>
      <w:r>
        <w:t xml:space="preserve"> Αντιθέτως, όλοι οι συμμετέχοντες της </w:t>
      </w:r>
      <w:r w:rsidR="00B11DB5">
        <w:t>"</w:t>
      </w:r>
      <w:r>
        <w:t>εικονικής τάξης</w:t>
      </w:r>
      <w:r w:rsidR="00B11DB5">
        <w:t>"</w:t>
      </w:r>
      <w:r>
        <w:t xml:space="preserve"> πρέπει να έχουν τη δυνατότητα της επικοινωνίας και αλληλεπίδρασης</w:t>
      </w:r>
      <w:r w:rsidRPr="000536B7">
        <w:t xml:space="preserve"> </w:t>
      </w:r>
      <w:r>
        <w:t>ενώ ο Εκπαιδευτής πρέπει να έχει τη δυνατότητα να λαμβάνει άμεση ανατροφοδότηση καθ' όλη τη διάρκεια της εκπαιδευτικής διαδικασίας</w:t>
      </w:r>
      <w:r w:rsidRPr="00F515F0">
        <w:t>.</w:t>
      </w:r>
      <w:r w:rsidRPr="007B6CF4">
        <w:t xml:space="preserve"> </w:t>
      </w:r>
    </w:p>
    <w:p w:rsidR="008E1D2F" w:rsidRPr="00854826" w:rsidRDefault="008E1D2F" w:rsidP="000456CD">
      <w:pPr>
        <w:spacing w:before="120" w:after="120" w:line="312" w:lineRule="auto"/>
        <w:jc w:val="both"/>
      </w:pPr>
      <w:r w:rsidRPr="00854826">
        <w:t xml:space="preserve">Το </w:t>
      </w:r>
      <w:r w:rsidR="00FF6F82">
        <w:t>υπο</w:t>
      </w:r>
      <w:r w:rsidRPr="00854826">
        <w:t xml:space="preserve">σύστημα σύγχρονης </w:t>
      </w:r>
      <w:proofErr w:type="spellStart"/>
      <w:r w:rsidRPr="00854826">
        <w:t>τηλεκατάρτισης</w:t>
      </w:r>
      <w:proofErr w:type="spellEnd"/>
      <w:r w:rsidRPr="00854826">
        <w:t xml:space="preserve"> </w:t>
      </w:r>
      <w:r>
        <w:t xml:space="preserve">πρέπει – κατ’ ελάχιστον – να διαθέτει </w:t>
      </w:r>
      <w:r w:rsidRPr="00854826">
        <w:t xml:space="preserve"> τις παρακάτω δυνατότητες :</w:t>
      </w:r>
    </w:p>
    <w:p w:rsidR="008E1D2F" w:rsidRPr="00F515F0" w:rsidRDefault="008E1D2F" w:rsidP="000456CD">
      <w:pPr>
        <w:pStyle w:val="a8"/>
        <w:numPr>
          <w:ilvl w:val="0"/>
          <w:numId w:val="9"/>
        </w:numPr>
        <w:spacing w:before="0" w:after="120" w:line="312" w:lineRule="auto"/>
        <w:ind w:left="714" w:hanging="357"/>
        <w:jc w:val="both"/>
      </w:pPr>
      <w:r w:rsidRPr="00D565B6">
        <w:rPr>
          <w:b/>
        </w:rPr>
        <w:t xml:space="preserve">Αμφίδρομη μετάδοση ήχου και </w:t>
      </w:r>
      <w:r w:rsidR="0092257D">
        <w:rPr>
          <w:b/>
        </w:rPr>
        <w:t>εικόνας</w:t>
      </w:r>
      <w:r>
        <w:t xml:space="preserve"> (οπτική και ηχητική επικοινωνία </w:t>
      </w:r>
      <w:r w:rsidRPr="00F515F0">
        <w:t>σε πραγματικό χρόνο</w:t>
      </w:r>
      <w:r>
        <w:t xml:space="preserve">). Αυτό πρακτικά σημαίνει ότι όλοι οι συμμετέχοντες (Εκπαιδευτής και Εκπαιδευόμενοι) θα πρέπει να έχουν τη δυνατότητα εκπομπής και λήψης ήχου και εικόνας με τη χρήση κατάλληλου αλλά και ευρέως διαδεδομένου εξοπλισμού (υπολογιστές, </w:t>
      </w:r>
      <w:r w:rsidRPr="00194ABC">
        <w:rPr>
          <w:lang w:val="en-US"/>
        </w:rPr>
        <w:t>web</w:t>
      </w:r>
      <w:r w:rsidRPr="00F515F0">
        <w:t xml:space="preserve"> </w:t>
      </w:r>
      <w:r>
        <w:t>κάμερες, μικρόφωνα, ηχεία, ακουστικά).</w:t>
      </w:r>
    </w:p>
    <w:p w:rsidR="008E1D2F" w:rsidRDefault="008E1D2F" w:rsidP="000456CD">
      <w:pPr>
        <w:pStyle w:val="a8"/>
        <w:numPr>
          <w:ilvl w:val="0"/>
          <w:numId w:val="9"/>
        </w:numPr>
        <w:spacing w:before="0" w:after="120" w:line="312" w:lineRule="auto"/>
        <w:jc w:val="both"/>
      </w:pPr>
      <w:r w:rsidRPr="00D565B6">
        <w:rPr>
          <w:b/>
        </w:rPr>
        <w:t xml:space="preserve">Ο </w:t>
      </w:r>
      <w:r w:rsidRPr="00B27407">
        <w:rPr>
          <w:b/>
        </w:rPr>
        <w:t xml:space="preserve">Εκπαιδευτής </w:t>
      </w:r>
      <w:r w:rsidRPr="00D565B6">
        <w:rPr>
          <w:b/>
        </w:rPr>
        <w:t>θα πρέπει να έχει τον πλήρη έλεγχο της επικοινωνίας εντός της εικονικής τάξης</w:t>
      </w:r>
      <w:r>
        <w:t xml:space="preserve"> (ενεργοποίηση / απενεργοποίηση μικροφώνων / καμερών των συμμετεχόντων, δυνατότητα </w:t>
      </w:r>
      <w:r w:rsidR="00736267">
        <w:t>"</w:t>
      </w:r>
      <w:r>
        <w:t>αποβολής</w:t>
      </w:r>
      <w:r w:rsidR="00736267">
        <w:t>"</w:t>
      </w:r>
      <w:r>
        <w:t xml:space="preserve"> συμμετέχοντα)</w:t>
      </w:r>
    </w:p>
    <w:p w:rsidR="008E1D2F" w:rsidRDefault="008E1D2F" w:rsidP="000456CD">
      <w:pPr>
        <w:pStyle w:val="a8"/>
        <w:numPr>
          <w:ilvl w:val="0"/>
          <w:numId w:val="9"/>
        </w:numPr>
        <w:spacing w:before="0" w:after="120" w:line="312" w:lineRule="auto"/>
        <w:jc w:val="both"/>
      </w:pPr>
      <w:r w:rsidRPr="00D565B6">
        <w:rPr>
          <w:b/>
        </w:rPr>
        <w:t xml:space="preserve">Οι </w:t>
      </w:r>
      <w:r w:rsidRPr="00B27407">
        <w:rPr>
          <w:b/>
        </w:rPr>
        <w:t xml:space="preserve">Εκπαιδευόμενοι </w:t>
      </w:r>
      <w:r w:rsidRPr="00D565B6">
        <w:rPr>
          <w:b/>
        </w:rPr>
        <w:t>θα πρέπει να μπορούν να ζητούν το λόγο</w:t>
      </w:r>
      <w:r>
        <w:t xml:space="preserve"> και να στέλν</w:t>
      </w:r>
      <w:r w:rsidR="00083C11">
        <w:t>ουν μέσω κατάλληλων εργαλείων</w:t>
      </w:r>
      <w:r w:rsidR="000E2A21" w:rsidRPr="000E2A21">
        <w:t>/</w:t>
      </w:r>
      <w:r w:rsidR="000E2A21">
        <w:t>εικονιδίων</w:t>
      </w:r>
      <w:r>
        <w:t xml:space="preserve"> την ατομική τους ανατροφοδότηση. </w:t>
      </w:r>
    </w:p>
    <w:p w:rsidR="008E1D2F" w:rsidRPr="00F515F0" w:rsidRDefault="008E1D2F" w:rsidP="000456CD">
      <w:pPr>
        <w:pStyle w:val="a8"/>
        <w:numPr>
          <w:ilvl w:val="0"/>
          <w:numId w:val="9"/>
        </w:numPr>
        <w:spacing w:before="0" w:after="120" w:line="312" w:lineRule="auto"/>
        <w:jc w:val="both"/>
      </w:pPr>
      <w:r w:rsidRPr="00D565B6">
        <w:rPr>
          <w:b/>
        </w:rPr>
        <w:t>Σύγχρονη επικοινωνία μέσω μηνυμάτων (</w:t>
      </w:r>
      <w:r w:rsidRPr="00533589">
        <w:rPr>
          <w:b/>
          <w:lang w:val="en-US"/>
        </w:rPr>
        <w:t>chat</w:t>
      </w:r>
      <w:r w:rsidRPr="0084734F">
        <w:rPr>
          <w:b/>
        </w:rPr>
        <w:t xml:space="preserve"> </w:t>
      </w:r>
      <w:r w:rsidRPr="00533589">
        <w:rPr>
          <w:b/>
          <w:lang w:val="en-US"/>
        </w:rPr>
        <w:t>engine</w:t>
      </w:r>
      <w:r w:rsidRPr="00F515F0">
        <w:t>)</w:t>
      </w:r>
      <w:r>
        <w:t xml:space="preserve">. Η επικοινωνία μέσω γραπτού κειμένου ενισχύει την άμεση επικοινωνία μέσα στην εικονική τάξη και θα πρέπει να υποστηρίζεται η ανταλλαγή τόσο δημοσίων όσο και ιδιωτικών μηνυμάτων. </w:t>
      </w:r>
      <w:r w:rsidRPr="00F515F0">
        <w:t xml:space="preserve"> </w:t>
      </w:r>
    </w:p>
    <w:p w:rsidR="008E1D2F" w:rsidRDefault="008E1D2F" w:rsidP="000456CD">
      <w:pPr>
        <w:pStyle w:val="a8"/>
        <w:numPr>
          <w:ilvl w:val="0"/>
          <w:numId w:val="9"/>
        </w:numPr>
        <w:spacing w:before="0" w:after="120" w:line="312" w:lineRule="auto"/>
        <w:jc w:val="both"/>
      </w:pPr>
      <w:r w:rsidRPr="00D565B6">
        <w:rPr>
          <w:b/>
        </w:rPr>
        <w:t xml:space="preserve">Δυνατότητα φόρτωσης και χρήσης </w:t>
      </w:r>
      <w:r w:rsidR="00C504D8" w:rsidRPr="00D565B6">
        <w:rPr>
          <w:b/>
        </w:rPr>
        <w:t xml:space="preserve">αρχείων Office και άλλων </w:t>
      </w:r>
      <w:r w:rsidR="00C504D8">
        <w:rPr>
          <w:b/>
        </w:rPr>
        <w:t>αρχείων πολυμέσων</w:t>
      </w:r>
      <w:r w:rsidR="00C504D8" w:rsidRPr="00D565B6">
        <w:rPr>
          <w:b/>
        </w:rPr>
        <w:t xml:space="preserve"> </w:t>
      </w:r>
      <w:r w:rsidRPr="00D565B6">
        <w:rPr>
          <w:b/>
        </w:rPr>
        <w:t>ως υλικ</w:t>
      </w:r>
      <w:r w:rsidR="00C504D8">
        <w:rPr>
          <w:b/>
        </w:rPr>
        <w:t>ού</w:t>
      </w:r>
      <w:r w:rsidRPr="00D565B6">
        <w:rPr>
          <w:b/>
        </w:rPr>
        <w:t xml:space="preserve"> παρουσίασης.</w:t>
      </w:r>
      <w:r>
        <w:t xml:space="preserve"> Ο επιμορφωτής πρέπει να έχει τη δυνατότητα να φορτώσει πολλαπλά αρχεία οποιαδήποτε στιγμή κατά τη διάρκεια του μαθήματος και να εναλλάσσει κατά βούληση το υλικό παρουσίασης.</w:t>
      </w:r>
    </w:p>
    <w:p w:rsidR="008E1D2F" w:rsidRDefault="008E1D2F" w:rsidP="000456CD">
      <w:pPr>
        <w:pStyle w:val="a8"/>
        <w:numPr>
          <w:ilvl w:val="0"/>
          <w:numId w:val="9"/>
        </w:numPr>
        <w:spacing w:before="0" w:after="120" w:line="312" w:lineRule="auto"/>
        <w:jc w:val="both"/>
      </w:pPr>
      <w:r w:rsidRPr="00D565B6">
        <w:rPr>
          <w:b/>
        </w:rPr>
        <w:t>Εργαλείο ηλεκτρονικού πίνακα (</w:t>
      </w:r>
      <w:r w:rsidRPr="00DA3B7E">
        <w:rPr>
          <w:b/>
          <w:lang w:val="en-US"/>
        </w:rPr>
        <w:t>whiteboard</w:t>
      </w:r>
      <w:r w:rsidRPr="00D565B6">
        <w:rPr>
          <w:b/>
        </w:rPr>
        <w:t>)</w:t>
      </w:r>
      <w:r w:rsidRPr="00F515F0">
        <w:t xml:space="preserve"> με λειτουργίες φόρτωσης αρχείων εκπα</w:t>
      </w:r>
      <w:r w:rsidR="00423B38">
        <w:t>ιδευτικού υλικού και κατάδειξης-</w:t>
      </w:r>
      <w:r w:rsidRPr="00F515F0">
        <w:t>υποσημείωσης, κ</w:t>
      </w:r>
      <w:r w:rsidR="00E65A66">
        <w:t>.</w:t>
      </w:r>
      <w:r w:rsidRPr="00F515F0">
        <w:t>λπ.</w:t>
      </w:r>
      <w:r>
        <w:t xml:space="preserve"> Ο ηλεκτρονικός πίνακας θα πρέπει να ενισχύει την εκπαιδευτική διαδικασία καθώς με τη χρήση των εργαλείων του επιτρέπει την ενεργό συμμετοχή των Εκπαιδευομένων.</w:t>
      </w:r>
    </w:p>
    <w:p w:rsidR="008E1D2F" w:rsidRDefault="008E1D2F" w:rsidP="000456CD">
      <w:pPr>
        <w:pStyle w:val="a8"/>
        <w:numPr>
          <w:ilvl w:val="0"/>
          <w:numId w:val="9"/>
        </w:numPr>
        <w:spacing w:before="0" w:after="120" w:line="312" w:lineRule="auto"/>
        <w:jc w:val="both"/>
      </w:pPr>
      <w:r w:rsidRPr="00D565B6">
        <w:rPr>
          <w:b/>
        </w:rPr>
        <w:lastRenderedPageBreak/>
        <w:t>Εργαλείο διαμοίρασης εφαρμογών και κειμένων</w:t>
      </w:r>
      <w:r>
        <w:t xml:space="preserve"> (</w:t>
      </w:r>
      <w:r w:rsidRPr="00DA3B7E">
        <w:rPr>
          <w:lang w:val="en-US"/>
        </w:rPr>
        <w:t>application</w:t>
      </w:r>
      <w:r w:rsidRPr="009461F6">
        <w:t xml:space="preserve"> </w:t>
      </w:r>
      <w:r w:rsidRPr="00DA3B7E">
        <w:rPr>
          <w:lang w:val="en-US"/>
        </w:rPr>
        <w:t>and</w:t>
      </w:r>
      <w:r w:rsidRPr="009461F6">
        <w:t xml:space="preserve"> </w:t>
      </w:r>
      <w:r w:rsidRPr="00DA3B7E">
        <w:rPr>
          <w:lang w:val="en-US"/>
        </w:rPr>
        <w:t>document</w:t>
      </w:r>
      <w:r w:rsidRPr="009461F6">
        <w:t xml:space="preserve"> </w:t>
      </w:r>
      <w:r w:rsidRPr="00DA3B7E">
        <w:rPr>
          <w:lang w:val="en-US"/>
        </w:rPr>
        <w:t>sharing</w:t>
      </w:r>
      <w:r w:rsidRPr="00F515F0">
        <w:t>)</w:t>
      </w:r>
      <w:r>
        <w:t xml:space="preserve">. Απαραίτητο εργαλείο σε περιπτώσεις εκμάθησης εφαρμογών Η/Υ (λ.χ. Βασικές Δεξιότητες Πληροφορικής ή οποιαδήποτε άλλης εφαρμογής λογισμικού), όπου ο </w:t>
      </w:r>
      <w:r w:rsidRPr="00B27407">
        <w:t xml:space="preserve">Εκπαιδευτής </w:t>
      </w:r>
      <w:r>
        <w:t xml:space="preserve">διαμοιράζει στην </w:t>
      </w:r>
      <w:r w:rsidR="006039C9">
        <w:t>"</w:t>
      </w:r>
      <w:r>
        <w:t>εικονική τάξη</w:t>
      </w:r>
      <w:r w:rsidR="006039C9">
        <w:t>"</w:t>
      </w:r>
      <w:r>
        <w:t xml:space="preserve"> οποιαδήποτε εφαρμογή του Η/Υ του</w:t>
      </w:r>
      <w:r w:rsidRPr="00B27407">
        <w:t xml:space="preserve"> </w:t>
      </w:r>
      <w:r>
        <w:t xml:space="preserve">και πραγματοποιεί </w:t>
      </w:r>
      <w:r w:rsidR="00423B38">
        <w:t>"ζωντανά"</w:t>
      </w:r>
      <w:r>
        <w:t xml:space="preserve"> επίδειξη των λειτουργιών της. </w:t>
      </w:r>
    </w:p>
    <w:p w:rsidR="008E1D2F" w:rsidRDefault="008E1D2F" w:rsidP="000456CD">
      <w:pPr>
        <w:pStyle w:val="a8"/>
        <w:numPr>
          <w:ilvl w:val="0"/>
          <w:numId w:val="9"/>
        </w:numPr>
        <w:spacing w:before="0" w:after="120" w:line="312" w:lineRule="auto"/>
        <w:jc w:val="both"/>
      </w:pPr>
      <w:r w:rsidRPr="00D565B6">
        <w:rPr>
          <w:b/>
        </w:rPr>
        <w:t>Δυνατότητα δημιουργίας ομάδων εργασίας (</w:t>
      </w:r>
      <w:r w:rsidR="006039C9">
        <w:rPr>
          <w:b/>
        </w:rPr>
        <w:t>"</w:t>
      </w:r>
      <w:r w:rsidRPr="00D565B6">
        <w:rPr>
          <w:b/>
        </w:rPr>
        <w:t>εικονικά δωμάτια</w:t>
      </w:r>
      <w:r w:rsidR="006039C9">
        <w:rPr>
          <w:b/>
        </w:rPr>
        <w:t>"</w:t>
      </w:r>
      <w:r w:rsidRPr="00D565B6">
        <w:rPr>
          <w:b/>
        </w:rPr>
        <w:t>).</w:t>
      </w:r>
      <w:r>
        <w:t xml:space="preserve"> Ο </w:t>
      </w:r>
      <w:r w:rsidRPr="00B27407">
        <w:t xml:space="preserve">Εκπαιδευτής </w:t>
      </w:r>
      <w:r>
        <w:t xml:space="preserve">πρέπει να έχει τη δυνατότητα να χωρίσει τους Εκπαιδευόμενους σε ομάδες εργασίας κατά βούληση και για επιθυμητό χρονικό διάστημα. Οι ομάδες εισέρχονται σε ιδιωτικά </w:t>
      </w:r>
      <w:r w:rsidR="00E65A66">
        <w:t>"</w:t>
      </w:r>
      <w:r>
        <w:t>δωμάτια</w:t>
      </w:r>
      <w:r w:rsidR="00E65A66">
        <w:t>",</w:t>
      </w:r>
      <w:r>
        <w:t xml:space="preserve"> τα μέλη τους αλληλεπιδρούν μεταξύ τους με ήχο και εικόνα</w:t>
      </w:r>
      <w:r w:rsidRPr="00A6067F">
        <w:t xml:space="preserve"> </w:t>
      </w:r>
      <w:r>
        <w:t>και επιβλέπονται κατά τη διάρκεια των εργασιών τους από τον Εκπαιδευτή.</w:t>
      </w:r>
    </w:p>
    <w:p w:rsidR="008E1D2F" w:rsidRDefault="008E1D2F" w:rsidP="000456CD">
      <w:pPr>
        <w:pStyle w:val="a8"/>
        <w:numPr>
          <w:ilvl w:val="0"/>
          <w:numId w:val="9"/>
        </w:numPr>
        <w:spacing w:before="0" w:after="120" w:line="312" w:lineRule="auto"/>
        <w:jc w:val="both"/>
      </w:pPr>
      <w:r>
        <w:rPr>
          <w:b/>
        </w:rPr>
        <w:t xml:space="preserve">Το </w:t>
      </w:r>
      <w:r w:rsidR="00DA3B7E">
        <w:rPr>
          <w:b/>
        </w:rPr>
        <w:t>υποσ</w:t>
      </w:r>
      <w:r w:rsidRPr="00D565B6">
        <w:rPr>
          <w:b/>
        </w:rPr>
        <w:t>ύστημα θα πρέπει να έχει καθαρά εκπαιδευτική προσέγγιση</w:t>
      </w:r>
      <w:r>
        <w:t xml:space="preserve"> κάνοντας χρήση επιπλέον εκπαιδευτικών εργαλείων που ενισχύουν την εκπαίδευση από απόσταση. Χαρακτηριστικά εργαλεία αποτελούν η δυνατότητα διεξαγωγής </w:t>
      </w:r>
      <w:r w:rsidR="00DA3B7E">
        <w:t>σύντομων</w:t>
      </w:r>
      <w:r>
        <w:t xml:space="preserve"> ερευνών (</w:t>
      </w:r>
      <w:r w:rsidRPr="005E4AA8">
        <w:rPr>
          <w:lang w:val="en-US"/>
        </w:rPr>
        <w:t>polls</w:t>
      </w:r>
      <w:r>
        <w:t>), γρήγορων ερωτήσεων, κοινόχρηστων σημειώσεων κ.α.</w:t>
      </w:r>
    </w:p>
    <w:p w:rsidR="008E1D2F" w:rsidRPr="00F515F0" w:rsidRDefault="008E1D2F" w:rsidP="000456CD">
      <w:pPr>
        <w:pStyle w:val="a8"/>
        <w:numPr>
          <w:ilvl w:val="0"/>
          <w:numId w:val="9"/>
        </w:numPr>
        <w:spacing w:before="0" w:after="120" w:line="312" w:lineRule="auto"/>
        <w:jc w:val="both"/>
      </w:pPr>
      <w:r w:rsidRPr="00D565B6">
        <w:rPr>
          <w:b/>
        </w:rPr>
        <w:t xml:space="preserve">Το περιβάλλον του </w:t>
      </w:r>
      <w:r w:rsidR="00DA3B7E">
        <w:rPr>
          <w:b/>
        </w:rPr>
        <w:t>υπο</w:t>
      </w:r>
      <w:r w:rsidRPr="00D565B6">
        <w:rPr>
          <w:b/>
        </w:rPr>
        <w:t>συστήματος θα πρέπει να έχει αρθρωτή (</w:t>
      </w:r>
      <w:r w:rsidRPr="005E4AA8">
        <w:rPr>
          <w:b/>
          <w:lang w:val="en-US"/>
        </w:rPr>
        <w:t>modular</w:t>
      </w:r>
      <w:r w:rsidRPr="00D565B6">
        <w:rPr>
          <w:b/>
        </w:rPr>
        <w:t>) διάταξη/σχεδίαση</w:t>
      </w:r>
      <w:r>
        <w:t xml:space="preserve"> που θα επιτρέπει </w:t>
      </w:r>
      <w:r w:rsidR="00DA3B7E">
        <w:t>στους</w:t>
      </w:r>
      <w:r>
        <w:t xml:space="preserve"> συμμετέχοντ</w:t>
      </w:r>
      <w:r w:rsidR="00DA3B7E">
        <w:t>ες</w:t>
      </w:r>
      <w:r>
        <w:t xml:space="preserve"> να το διαμορφών</w:t>
      </w:r>
      <w:r w:rsidR="00DA3B7E">
        <w:t>ουν</w:t>
      </w:r>
      <w:r>
        <w:t xml:space="preserve"> σύμφωνα με τις προτιμήσεις του</w:t>
      </w:r>
      <w:r w:rsidR="00DA3B7E">
        <w:t>ς</w:t>
      </w:r>
      <w:r>
        <w:t xml:space="preserve">. Επιπλέον, με τη συγκεκριμένη λειτουργία, ο Εκπαιδευτής θα μπορεί να </w:t>
      </w:r>
      <w:r w:rsidR="00575612">
        <w:t>"</w:t>
      </w:r>
      <w:r>
        <w:t>επιβάλλει</w:t>
      </w:r>
      <w:r w:rsidR="00575612">
        <w:t>"</w:t>
      </w:r>
      <w:r>
        <w:t xml:space="preserve"> σε όλη την </w:t>
      </w:r>
      <w:r w:rsidR="00775CFC">
        <w:t>"</w:t>
      </w:r>
      <w:r>
        <w:t>εικονική τάξη</w:t>
      </w:r>
      <w:r w:rsidR="00775CFC">
        <w:t>"</w:t>
      </w:r>
      <w:r>
        <w:t xml:space="preserve"> μια συγκεκριμένη διάταξη (</w:t>
      </w:r>
      <w:r w:rsidRPr="00775CFC">
        <w:rPr>
          <w:lang w:val="en-US"/>
        </w:rPr>
        <w:t>layout</w:t>
      </w:r>
      <w:r w:rsidRPr="00D03B8D">
        <w:t xml:space="preserve">) </w:t>
      </w:r>
      <w:r>
        <w:t xml:space="preserve">που θεωρεί ότι είναι η πλέον κατάλληλη για την τρέχουσα εκπαιδευτική </w:t>
      </w:r>
      <w:r w:rsidR="00DA3B7E">
        <w:t>ενότητα/μάθημα</w:t>
      </w:r>
      <w:r>
        <w:t xml:space="preserve">. </w:t>
      </w:r>
    </w:p>
    <w:p w:rsidR="008E1D2F" w:rsidRPr="00F515F0" w:rsidRDefault="008E1D2F" w:rsidP="000456CD">
      <w:pPr>
        <w:pStyle w:val="a8"/>
        <w:numPr>
          <w:ilvl w:val="0"/>
          <w:numId w:val="9"/>
        </w:numPr>
        <w:spacing w:before="0" w:after="120" w:line="312" w:lineRule="auto"/>
        <w:jc w:val="both"/>
      </w:pPr>
      <w:r w:rsidRPr="00D565B6">
        <w:rPr>
          <w:b/>
        </w:rPr>
        <w:t xml:space="preserve">Ελάχιστες απαιτήσεις σε εξοπλισμό από τους </w:t>
      </w:r>
      <w:r>
        <w:rPr>
          <w:b/>
        </w:rPr>
        <w:t>Εκπαιδευ</w:t>
      </w:r>
      <w:r w:rsidRPr="00D565B6">
        <w:rPr>
          <w:b/>
        </w:rPr>
        <w:t>όμενους</w:t>
      </w:r>
      <w:r w:rsidRPr="00F515F0">
        <w:t>: επαρκεί η χρήση οποιουδήποτε Η/Υ με πρόσβαση στο διαδίκτυο και με οποιοδήποτε εξοπλισμό ήχου (ενσωματωμένα / εξωτερικά ηχεία / ακουστικά ή μικρόφωνα</w:t>
      </w:r>
      <w:r>
        <w:t>, και κάμερα</w:t>
      </w:r>
      <w:r w:rsidRPr="00F515F0">
        <w:t>)</w:t>
      </w:r>
    </w:p>
    <w:p w:rsidR="008E1D2F" w:rsidRPr="00F515F0" w:rsidRDefault="008E1D2F" w:rsidP="000456CD">
      <w:pPr>
        <w:pStyle w:val="a8"/>
        <w:numPr>
          <w:ilvl w:val="0"/>
          <w:numId w:val="9"/>
        </w:numPr>
        <w:spacing w:before="0" w:after="120" w:line="312" w:lineRule="auto"/>
        <w:jc w:val="both"/>
      </w:pPr>
      <w:r w:rsidRPr="00D565B6">
        <w:rPr>
          <w:b/>
        </w:rPr>
        <w:t>Υποστήριξη απόδοσης ρόλων στους χρήστες</w:t>
      </w:r>
      <w:r w:rsidRPr="00F515F0">
        <w:t xml:space="preserve"> (λ.χ. </w:t>
      </w:r>
      <w:r>
        <w:t>Εκπαιδευ</w:t>
      </w:r>
      <w:r w:rsidRPr="00F515F0">
        <w:t xml:space="preserve">όμενος, </w:t>
      </w:r>
      <w:r w:rsidRPr="0010663A">
        <w:t>Εκπαιδευτής</w:t>
      </w:r>
      <w:r>
        <w:t xml:space="preserve"> </w:t>
      </w:r>
      <w:r w:rsidRPr="00F515F0">
        <w:t xml:space="preserve"> κ</w:t>
      </w:r>
      <w:r>
        <w:t>.</w:t>
      </w:r>
      <w:r w:rsidRPr="00F515F0">
        <w:t>λπ</w:t>
      </w:r>
      <w:r>
        <w:t>.</w:t>
      </w:r>
      <w:r w:rsidRPr="00F515F0">
        <w:t>)</w:t>
      </w:r>
    </w:p>
    <w:p w:rsidR="008E1D2F" w:rsidRPr="00854826" w:rsidRDefault="008E1D2F" w:rsidP="000456CD">
      <w:pPr>
        <w:spacing w:after="120" w:line="312" w:lineRule="auto"/>
        <w:jc w:val="both"/>
      </w:pPr>
      <w:r w:rsidRPr="00854826">
        <w:t xml:space="preserve">Το </w:t>
      </w:r>
      <w:r w:rsidR="00DA3B7E">
        <w:t>υπο</w:t>
      </w:r>
      <w:r w:rsidRPr="00854826">
        <w:t xml:space="preserve">σύστημα σύγχρονης </w:t>
      </w:r>
      <w:proofErr w:type="spellStart"/>
      <w:r w:rsidRPr="00854826">
        <w:t>τηλεκατάρτισης</w:t>
      </w:r>
      <w:proofErr w:type="spellEnd"/>
      <w:r w:rsidRPr="00854826">
        <w:t xml:space="preserve"> </w:t>
      </w:r>
      <w:r>
        <w:t xml:space="preserve">θα πρέπει να </w:t>
      </w:r>
      <w:r w:rsidRPr="00854826">
        <w:t xml:space="preserve">είναι </w:t>
      </w:r>
      <w:r w:rsidR="00DA3B7E">
        <w:t>πλήρως ενοποιημένο</w:t>
      </w:r>
      <w:r w:rsidR="00006ACA">
        <w:t xml:space="preserve"> (</w:t>
      </w:r>
      <w:r w:rsidR="00006ACA">
        <w:rPr>
          <w:lang w:val="en-US"/>
        </w:rPr>
        <w:t>integrated</w:t>
      </w:r>
      <w:r w:rsidR="00006ACA" w:rsidRPr="00006ACA">
        <w:t>)</w:t>
      </w:r>
      <w:r w:rsidR="00DA3B7E">
        <w:t xml:space="preserve"> με το υπο</w:t>
      </w:r>
      <w:r w:rsidRPr="00854826">
        <w:t xml:space="preserve">σύστημα ασύγχρονης </w:t>
      </w:r>
      <w:proofErr w:type="spellStart"/>
      <w:r w:rsidRPr="00854826">
        <w:t>τηλεκατάρτισης</w:t>
      </w:r>
      <w:proofErr w:type="spellEnd"/>
      <w:r w:rsidRPr="00854826">
        <w:t xml:space="preserve"> έτσι ώστε να εξασφαλίζονται</w:t>
      </w:r>
      <w:r>
        <w:t xml:space="preserve"> </w:t>
      </w:r>
      <w:r w:rsidRPr="00854826">
        <w:t>:</w:t>
      </w:r>
    </w:p>
    <w:p w:rsidR="008E1D2F" w:rsidRPr="00DA0851" w:rsidRDefault="008E1D2F" w:rsidP="000456CD">
      <w:pPr>
        <w:pStyle w:val="a8"/>
        <w:numPr>
          <w:ilvl w:val="0"/>
          <w:numId w:val="9"/>
        </w:numPr>
        <w:spacing w:before="0" w:after="120" w:line="312" w:lineRule="auto"/>
        <w:jc w:val="both"/>
      </w:pPr>
      <w:r w:rsidRPr="00854826">
        <w:t xml:space="preserve">Η χρήση ενός πλήρως ενοποιημένου συστήματος από τους </w:t>
      </w:r>
      <w:r w:rsidRPr="001C2297">
        <w:t>Εκπαιδευόμενους</w:t>
      </w:r>
      <w:r w:rsidRPr="00854826">
        <w:t xml:space="preserve">, οι οποίοι θα εισέρχονται με το μοναδικό τους κωδικό πρόσβασης και θα έχουν πρόσβαση στο σύνολο των ενεργειών και δεδομένων </w:t>
      </w:r>
      <w:proofErr w:type="spellStart"/>
      <w:r w:rsidRPr="00854826">
        <w:t>τηλεκατάρτισης</w:t>
      </w:r>
      <w:proofErr w:type="spellEnd"/>
      <w:r w:rsidRPr="00854826">
        <w:t xml:space="preserve"> από ένα περιβάλλον.</w:t>
      </w:r>
    </w:p>
    <w:p w:rsidR="008E1D2F" w:rsidRPr="00854826" w:rsidRDefault="008E1D2F" w:rsidP="000456CD">
      <w:pPr>
        <w:pStyle w:val="a8"/>
        <w:numPr>
          <w:ilvl w:val="0"/>
          <w:numId w:val="9"/>
        </w:numPr>
        <w:spacing w:before="0" w:after="120" w:line="312" w:lineRule="auto"/>
        <w:jc w:val="both"/>
      </w:pPr>
      <w:r w:rsidRPr="00854826">
        <w:t xml:space="preserve">Η δυνατότητα σχεδιασμού, χρονικού προγραμματισμού και ένταξης των συνεδριών σύγχρονης </w:t>
      </w:r>
      <w:proofErr w:type="spellStart"/>
      <w:r w:rsidRPr="00854826">
        <w:t>τηλεκατάρτισης</w:t>
      </w:r>
      <w:proofErr w:type="spellEnd"/>
      <w:r w:rsidRPr="00854826">
        <w:t xml:space="preserve"> στ</w:t>
      </w:r>
      <w:r w:rsidR="00DA3B7E">
        <w:t>ο</w:t>
      </w:r>
      <w:r w:rsidRPr="00854826">
        <w:t xml:space="preserve"> πλαίσι</w:t>
      </w:r>
      <w:r w:rsidR="00DA3B7E">
        <w:t>ο</w:t>
      </w:r>
      <w:r w:rsidRPr="00854826">
        <w:t xml:space="preserve"> του προγράμματος κατάρτισης </w:t>
      </w:r>
    </w:p>
    <w:p w:rsidR="008E1D2F" w:rsidRPr="00854826" w:rsidRDefault="008E1D2F" w:rsidP="000456CD">
      <w:pPr>
        <w:pStyle w:val="a8"/>
        <w:numPr>
          <w:ilvl w:val="0"/>
          <w:numId w:val="9"/>
        </w:numPr>
        <w:spacing w:before="0" w:after="120" w:line="312" w:lineRule="auto"/>
        <w:jc w:val="both"/>
      </w:pPr>
      <w:r w:rsidRPr="00854826">
        <w:t xml:space="preserve">Η ενοποιημένη παρουσίαση του προγράμματος στους </w:t>
      </w:r>
      <w:r>
        <w:t>Εκπαιδευ</w:t>
      </w:r>
      <w:r w:rsidRPr="00854826">
        <w:t xml:space="preserve">όμενους, η οποία περιλαμβάνει τα μαθήματα ασύγχρονης </w:t>
      </w:r>
      <w:proofErr w:type="spellStart"/>
      <w:r w:rsidRPr="00854826">
        <w:t>τηλεκατάρτισης</w:t>
      </w:r>
      <w:proofErr w:type="spellEnd"/>
      <w:r w:rsidRPr="00854826">
        <w:t xml:space="preserve">, το χρονοπρογραμματισμό </w:t>
      </w:r>
      <w:r w:rsidRPr="00854826">
        <w:lastRenderedPageBreak/>
        <w:t xml:space="preserve">των συνεδριών σύγχρονης </w:t>
      </w:r>
      <w:proofErr w:type="spellStart"/>
      <w:r w:rsidRPr="00854826">
        <w:t>τηλεκατάρτισης</w:t>
      </w:r>
      <w:proofErr w:type="spellEnd"/>
      <w:r w:rsidRPr="00854826">
        <w:t xml:space="preserve"> καθώς και τυχόν άλλο υλικό μελέτης, ασκήσεις, μελέτες περίπτωσης, κ.α.</w:t>
      </w:r>
    </w:p>
    <w:p w:rsidR="00293C35" w:rsidRDefault="008E1D2F" w:rsidP="000456CD">
      <w:pPr>
        <w:pStyle w:val="a8"/>
        <w:numPr>
          <w:ilvl w:val="0"/>
          <w:numId w:val="9"/>
        </w:numPr>
        <w:spacing w:before="0" w:after="120" w:line="312" w:lineRule="auto"/>
        <w:ind w:left="714" w:hanging="357"/>
        <w:jc w:val="both"/>
      </w:pPr>
      <w:r>
        <w:t xml:space="preserve">Η εξαγωγή αναφορών συμμετοχής στις </w:t>
      </w:r>
      <w:r w:rsidR="00134008">
        <w:t>"</w:t>
      </w:r>
      <w:r>
        <w:t>εικονικές τάξεις</w:t>
      </w:r>
      <w:r w:rsidR="00134008">
        <w:t>"</w:t>
      </w:r>
      <w:r>
        <w:t xml:space="preserve"> (ώρα εισόδου – ώρα εξόδου).</w:t>
      </w:r>
    </w:p>
    <w:p w:rsidR="00293C35" w:rsidRDefault="00293C35" w:rsidP="00120556">
      <w:pPr>
        <w:pStyle w:val="2"/>
      </w:pPr>
      <w:bookmarkStart w:id="7" w:name="_Toc497195342"/>
      <w:r>
        <w:t xml:space="preserve">Λειτουργικότητα </w:t>
      </w:r>
      <w:r w:rsidR="00CC359B">
        <w:t>Α</w:t>
      </w:r>
      <w:r w:rsidR="004C1288">
        <w:t>σ</w:t>
      </w:r>
      <w:r>
        <w:t xml:space="preserve">ύγχρονης </w:t>
      </w:r>
      <w:r w:rsidR="00621343">
        <w:t>Τηλεκατάρτισης</w:t>
      </w:r>
      <w:bookmarkEnd w:id="7"/>
    </w:p>
    <w:p w:rsidR="00796C5E" w:rsidRPr="00424C0B" w:rsidRDefault="00796C5E" w:rsidP="000456CD">
      <w:pPr>
        <w:pStyle w:val="Default"/>
        <w:spacing w:after="120" w:line="312" w:lineRule="auto"/>
        <w:jc w:val="both"/>
        <w:rPr>
          <w:rFonts w:asciiTheme="minorHAnsi" w:hAnsiTheme="minorHAnsi" w:cstheme="minorHAnsi"/>
          <w:sz w:val="22"/>
          <w:szCs w:val="22"/>
        </w:rPr>
      </w:pPr>
      <w:r w:rsidRPr="00716A89">
        <w:rPr>
          <w:rFonts w:asciiTheme="minorHAnsi" w:hAnsiTheme="minorHAnsi" w:cstheme="minorHAnsi"/>
          <w:sz w:val="22"/>
          <w:szCs w:val="22"/>
        </w:rPr>
        <w:t xml:space="preserve">Η ασύγχρονη </w:t>
      </w:r>
      <w:proofErr w:type="spellStart"/>
      <w:r w:rsidRPr="00716A89">
        <w:rPr>
          <w:rFonts w:asciiTheme="minorHAnsi" w:hAnsiTheme="minorHAnsi" w:cstheme="minorHAnsi"/>
          <w:sz w:val="22"/>
          <w:szCs w:val="22"/>
        </w:rPr>
        <w:t>τηλεκατάρτιση</w:t>
      </w:r>
      <w:proofErr w:type="spellEnd"/>
      <w:r w:rsidRPr="00716A89">
        <w:rPr>
          <w:rFonts w:asciiTheme="minorHAnsi" w:hAnsiTheme="minorHAnsi" w:cstheme="minorHAnsi"/>
          <w:sz w:val="22"/>
          <w:szCs w:val="22"/>
        </w:rPr>
        <w:t xml:space="preserve"> υλοποιείται μέσω του </w:t>
      </w:r>
      <w:r w:rsidR="00B74132" w:rsidRPr="00716A89">
        <w:rPr>
          <w:rFonts w:asciiTheme="minorHAnsi" w:hAnsiTheme="minorHAnsi" w:cstheme="minorHAnsi"/>
          <w:b/>
          <w:sz w:val="22"/>
          <w:szCs w:val="22"/>
        </w:rPr>
        <w:t>Υποσ</w:t>
      </w:r>
      <w:r w:rsidRPr="00716A89">
        <w:rPr>
          <w:rFonts w:asciiTheme="minorHAnsi" w:hAnsiTheme="minorHAnsi" w:cstheme="minorHAnsi"/>
          <w:b/>
          <w:sz w:val="22"/>
          <w:szCs w:val="22"/>
        </w:rPr>
        <w:t xml:space="preserve">υστήματος </w:t>
      </w:r>
      <w:r w:rsidR="00B74132" w:rsidRPr="00716A89">
        <w:rPr>
          <w:rFonts w:asciiTheme="minorHAnsi" w:hAnsiTheme="minorHAnsi" w:cstheme="minorHAnsi"/>
          <w:b/>
          <w:sz w:val="22"/>
          <w:szCs w:val="22"/>
        </w:rPr>
        <w:t>Ασύγχρονης Κατάρτισης</w:t>
      </w:r>
      <w:r w:rsidRPr="00716A89">
        <w:rPr>
          <w:rFonts w:asciiTheme="minorHAnsi" w:hAnsiTheme="minorHAnsi" w:cstheme="minorHAnsi"/>
          <w:sz w:val="22"/>
          <w:szCs w:val="22"/>
        </w:rPr>
        <w:t xml:space="preserve">, το οποίο θα πρέπει να αποτελείται απαραιτήτως από </w:t>
      </w:r>
      <w:r w:rsidRPr="00716A89">
        <w:rPr>
          <w:rFonts w:asciiTheme="minorHAnsi" w:hAnsiTheme="minorHAnsi" w:cstheme="minorHAnsi"/>
          <w:bCs/>
          <w:sz w:val="22"/>
          <w:szCs w:val="22"/>
        </w:rPr>
        <w:t xml:space="preserve">Εφαρμογή Διαχείρισης της Εκπαίδευσης – </w:t>
      </w:r>
      <w:r w:rsidRPr="00716A89">
        <w:rPr>
          <w:rFonts w:asciiTheme="minorHAnsi" w:hAnsiTheme="minorHAnsi" w:cstheme="minorHAnsi"/>
          <w:bCs/>
          <w:sz w:val="22"/>
          <w:szCs w:val="22"/>
          <w:lang w:val="en-US"/>
        </w:rPr>
        <w:t>Learning</w:t>
      </w:r>
      <w:r w:rsidRPr="009461F6">
        <w:rPr>
          <w:rFonts w:asciiTheme="minorHAnsi" w:hAnsiTheme="minorHAnsi" w:cstheme="minorHAnsi"/>
          <w:bCs/>
          <w:sz w:val="22"/>
          <w:szCs w:val="22"/>
        </w:rPr>
        <w:t xml:space="preserve"> </w:t>
      </w:r>
      <w:r w:rsidRPr="00716A89">
        <w:rPr>
          <w:rFonts w:asciiTheme="minorHAnsi" w:hAnsiTheme="minorHAnsi" w:cstheme="minorHAnsi"/>
          <w:bCs/>
          <w:sz w:val="22"/>
          <w:szCs w:val="22"/>
          <w:lang w:val="en-US"/>
        </w:rPr>
        <w:t>Management</w:t>
      </w:r>
      <w:r w:rsidRPr="009461F6">
        <w:rPr>
          <w:rFonts w:asciiTheme="minorHAnsi" w:hAnsiTheme="minorHAnsi" w:cstheme="minorHAnsi"/>
          <w:bCs/>
          <w:sz w:val="22"/>
          <w:szCs w:val="22"/>
        </w:rPr>
        <w:t xml:space="preserve"> </w:t>
      </w:r>
      <w:r w:rsidRPr="00716A89">
        <w:rPr>
          <w:rFonts w:asciiTheme="minorHAnsi" w:hAnsiTheme="minorHAnsi" w:cstheme="minorHAnsi"/>
          <w:bCs/>
          <w:sz w:val="22"/>
          <w:szCs w:val="22"/>
          <w:lang w:val="en-US"/>
        </w:rPr>
        <w:t>System</w:t>
      </w:r>
      <w:r w:rsidRPr="00716A89">
        <w:rPr>
          <w:rFonts w:asciiTheme="minorHAnsi" w:hAnsiTheme="minorHAnsi" w:cstheme="minorHAnsi"/>
          <w:bCs/>
          <w:sz w:val="22"/>
          <w:szCs w:val="22"/>
        </w:rPr>
        <w:t xml:space="preserve"> (LMS), και από Εφαρμογή Διαχείρισης του Εκπαιδευτικού Περιεχομένου – </w:t>
      </w:r>
      <w:r w:rsidRPr="00716A89">
        <w:rPr>
          <w:rFonts w:asciiTheme="minorHAnsi" w:hAnsiTheme="minorHAnsi" w:cstheme="minorHAnsi"/>
          <w:bCs/>
          <w:sz w:val="22"/>
          <w:szCs w:val="22"/>
          <w:lang w:val="en-US"/>
        </w:rPr>
        <w:t>Learning</w:t>
      </w:r>
      <w:r w:rsidRPr="009461F6">
        <w:rPr>
          <w:rFonts w:asciiTheme="minorHAnsi" w:hAnsiTheme="minorHAnsi" w:cstheme="minorHAnsi"/>
          <w:bCs/>
          <w:sz w:val="22"/>
          <w:szCs w:val="22"/>
        </w:rPr>
        <w:t xml:space="preserve"> </w:t>
      </w:r>
      <w:r w:rsidRPr="00716A89">
        <w:rPr>
          <w:rFonts w:asciiTheme="minorHAnsi" w:hAnsiTheme="minorHAnsi" w:cstheme="minorHAnsi"/>
          <w:bCs/>
          <w:sz w:val="22"/>
          <w:szCs w:val="22"/>
          <w:lang w:val="en-US"/>
        </w:rPr>
        <w:t>Content</w:t>
      </w:r>
      <w:r w:rsidRPr="009461F6">
        <w:rPr>
          <w:rFonts w:asciiTheme="minorHAnsi" w:hAnsiTheme="minorHAnsi" w:cstheme="minorHAnsi"/>
          <w:bCs/>
          <w:sz w:val="22"/>
          <w:szCs w:val="22"/>
        </w:rPr>
        <w:t xml:space="preserve"> </w:t>
      </w:r>
      <w:r w:rsidRPr="00716A89">
        <w:rPr>
          <w:rFonts w:asciiTheme="minorHAnsi" w:hAnsiTheme="minorHAnsi" w:cstheme="minorHAnsi"/>
          <w:bCs/>
          <w:sz w:val="22"/>
          <w:szCs w:val="22"/>
          <w:lang w:val="en-US"/>
        </w:rPr>
        <w:t>Management</w:t>
      </w:r>
      <w:r w:rsidRPr="009461F6">
        <w:rPr>
          <w:rFonts w:asciiTheme="minorHAnsi" w:hAnsiTheme="minorHAnsi" w:cstheme="minorHAnsi"/>
          <w:bCs/>
          <w:sz w:val="22"/>
          <w:szCs w:val="22"/>
        </w:rPr>
        <w:t xml:space="preserve"> </w:t>
      </w:r>
      <w:r w:rsidRPr="00716A89">
        <w:rPr>
          <w:rFonts w:asciiTheme="minorHAnsi" w:hAnsiTheme="minorHAnsi" w:cstheme="minorHAnsi"/>
          <w:bCs/>
          <w:sz w:val="22"/>
          <w:szCs w:val="22"/>
          <w:lang w:val="en-US"/>
        </w:rPr>
        <w:t>System</w:t>
      </w:r>
      <w:r w:rsidRPr="00716A89">
        <w:rPr>
          <w:rFonts w:asciiTheme="minorHAnsi" w:hAnsiTheme="minorHAnsi" w:cstheme="minorHAnsi"/>
          <w:bCs/>
          <w:sz w:val="22"/>
          <w:szCs w:val="22"/>
        </w:rPr>
        <w:t xml:space="preserve"> (LCMS)</w:t>
      </w:r>
      <w:r w:rsidRPr="00716A89">
        <w:rPr>
          <w:rFonts w:asciiTheme="minorHAnsi" w:hAnsiTheme="minorHAnsi" w:cstheme="minorHAnsi"/>
          <w:b/>
          <w:bCs/>
          <w:sz w:val="22"/>
          <w:szCs w:val="22"/>
        </w:rPr>
        <w:t xml:space="preserve">. </w:t>
      </w:r>
      <w:r w:rsidRPr="00716A89">
        <w:rPr>
          <w:rFonts w:asciiTheme="minorHAnsi" w:hAnsiTheme="minorHAnsi" w:cstheme="minorHAnsi"/>
          <w:sz w:val="22"/>
          <w:szCs w:val="22"/>
        </w:rPr>
        <w:t>Οι εφαρμογές θα πρέπει να προσλαμβάνονται από το</w:t>
      </w:r>
      <w:r w:rsidR="00B74132" w:rsidRPr="00716A89">
        <w:rPr>
          <w:rFonts w:asciiTheme="minorHAnsi" w:hAnsiTheme="minorHAnsi" w:cstheme="minorHAnsi"/>
          <w:sz w:val="22"/>
          <w:szCs w:val="22"/>
        </w:rPr>
        <w:t>ν</w:t>
      </w:r>
      <w:r w:rsidRPr="00716A89">
        <w:rPr>
          <w:rFonts w:asciiTheme="minorHAnsi" w:hAnsiTheme="minorHAnsi" w:cstheme="minorHAnsi"/>
          <w:sz w:val="22"/>
          <w:szCs w:val="22"/>
        </w:rPr>
        <w:t xml:space="preserve"> χρήστη ως ένα ενιαίο ομογενοποιημένο περιβάλλον.</w:t>
      </w:r>
      <w:r w:rsidRPr="00424C0B">
        <w:rPr>
          <w:rFonts w:asciiTheme="minorHAnsi" w:hAnsiTheme="minorHAnsi" w:cstheme="minorHAnsi"/>
          <w:sz w:val="22"/>
          <w:szCs w:val="22"/>
        </w:rPr>
        <w:t xml:space="preserve"> </w:t>
      </w:r>
    </w:p>
    <w:p w:rsidR="00796C5E" w:rsidRPr="00424C0B" w:rsidRDefault="00796C5E" w:rsidP="00B74132">
      <w:pPr>
        <w:spacing w:before="120" w:after="120" w:line="312" w:lineRule="auto"/>
        <w:jc w:val="both"/>
        <w:rPr>
          <w:rFonts w:cstheme="minorHAnsi"/>
        </w:rPr>
      </w:pPr>
      <w:r w:rsidRPr="00424C0B">
        <w:rPr>
          <w:rFonts w:cstheme="minorHAnsi"/>
        </w:rPr>
        <w:t xml:space="preserve">Το μέρος της ασύγχρονης </w:t>
      </w:r>
      <w:proofErr w:type="spellStart"/>
      <w:r w:rsidRPr="00424C0B">
        <w:rPr>
          <w:rFonts w:cstheme="minorHAnsi"/>
        </w:rPr>
        <w:t>τηλεκατάρτισης</w:t>
      </w:r>
      <w:proofErr w:type="spellEnd"/>
      <w:r w:rsidRPr="00424C0B">
        <w:rPr>
          <w:rFonts w:cstheme="minorHAnsi"/>
        </w:rPr>
        <w:t xml:space="preserve"> θα υλο</w:t>
      </w:r>
      <w:r>
        <w:rPr>
          <w:rFonts w:cstheme="minorHAnsi"/>
        </w:rPr>
        <w:t>ποιείται χωρίς φυσική παρουσία Εκπαιδευτή και Ε</w:t>
      </w:r>
      <w:r w:rsidRPr="00424C0B">
        <w:rPr>
          <w:rFonts w:cstheme="minorHAnsi"/>
        </w:rPr>
        <w:t xml:space="preserve">κπαιδευομένου μέσω του Διαδικτύου </w:t>
      </w:r>
      <w:r>
        <w:rPr>
          <w:rFonts w:cstheme="minorHAnsi"/>
        </w:rPr>
        <w:t>(</w:t>
      </w:r>
      <w:r w:rsidRPr="00424C0B">
        <w:rPr>
          <w:rFonts w:cstheme="minorHAnsi"/>
        </w:rPr>
        <w:t xml:space="preserve">σε χώρους επιλογής του </w:t>
      </w:r>
      <w:r>
        <w:rPr>
          <w:rFonts w:cstheme="minorHAnsi"/>
        </w:rPr>
        <w:t>Εκπαιδευ</w:t>
      </w:r>
      <w:r w:rsidRPr="00424C0B">
        <w:rPr>
          <w:rFonts w:cstheme="minorHAnsi"/>
        </w:rPr>
        <w:t>ομένου</w:t>
      </w:r>
      <w:r>
        <w:rPr>
          <w:rFonts w:cstheme="minorHAnsi"/>
        </w:rPr>
        <w:t>)</w:t>
      </w:r>
      <w:r w:rsidRPr="00424C0B">
        <w:rPr>
          <w:rFonts w:cstheme="minorHAnsi"/>
        </w:rPr>
        <w:t>.</w:t>
      </w:r>
      <w:r w:rsidR="00B74132">
        <w:rPr>
          <w:rFonts w:cstheme="minorHAnsi"/>
        </w:rPr>
        <w:t xml:space="preserve"> </w:t>
      </w:r>
      <w:r w:rsidRPr="00424C0B">
        <w:rPr>
          <w:rFonts w:cstheme="minorHAnsi"/>
        </w:rPr>
        <w:t xml:space="preserve">Οι </w:t>
      </w:r>
      <w:r>
        <w:rPr>
          <w:rFonts w:cstheme="minorHAnsi"/>
        </w:rPr>
        <w:t>Εκπαιδευόμενοι</w:t>
      </w:r>
      <w:r w:rsidRPr="00424C0B">
        <w:rPr>
          <w:rFonts w:cstheme="minorHAnsi"/>
        </w:rPr>
        <w:t xml:space="preserve"> πρέπει να </w:t>
      </w:r>
      <w:r>
        <w:rPr>
          <w:rFonts w:cstheme="minorHAnsi"/>
        </w:rPr>
        <w:t xml:space="preserve">έχουν δυνατότητα πρόσβασης στο Σύστημα </w:t>
      </w:r>
      <w:proofErr w:type="spellStart"/>
      <w:r>
        <w:rPr>
          <w:rFonts w:cstheme="minorHAnsi"/>
        </w:rPr>
        <w:t>Τηλεκατάρτισης</w:t>
      </w:r>
      <w:proofErr w:type="spellEnd"/>
      <w:r>
        <w:rPr>
          <w:rFonts w:cstheme="minorHAnsi"/>
        </w:rPr>
        <w:t xml:space="preserve"> καθ</w:t>
      </w:r>
      <w:r w:rsidR="00621343">
        <w:rPr>
          <w:rFonts w:cstheme="minorHAnsi"/>
        </w:rPr>
        <w:t xml:space="preserve">' </w:t>
      </w:r>
      <w:r w:rsidRPr="00424C0B">
        <w:rPr>
          <w:rFonts w:cstheme="minorHAnsi"/>
        </w:rPr>
        <w:t>όλη τη διάρκεια της ημέρας είτε από δικό τους χώρο είτε από χώρους</w:t>
      </w:r>
      <w:r>
        <w:rPr>
          <w:rFonts w:cstheme="minorHAnsi"/>
        </w:rPr>
        <w:t xml:space="preserve"> (Α</w:t>
      </w:r>
      <w:r w:rsidRPr="00424C0B">
        <w:rPr>
          <w:rFonts w:cstheme="minorHAnsi"/>
        </w:rPr>
        <w:t>ίθουσες Πληροφορική</w:t>
      </w:r>
      <w:r>
        <w:rPr>
          <w:rFonts w:cstheme="minorHAnsi"/>
        </w:rPr>
        <w:t>ς)</w:t>
      </w:r>
      <w:r w:rsidRPr="00424C0B">
        <w:rPr>
          <w:rFonts w:cstheme="minorHAnsi"/>
        </w:rPr>
        <w:t xml:space="preserve"> που θα διαθέτει (συγκεκριμέ</w:t>
      </w:r>
      <w:r>
        <w:rPr>
          <w:rFonts w:cstheme="minorHAnsi"/>
        </w:rPr>
        <w:t xml:space="preserve">νες ώρες και ημέρες) ο </w:t>
      </w:r>
      <w:proofErr w:type="spellStart"/>
      <w:r>
        <w:rPr>
          <w:rFonts w:cstheme="minorHAnsi"/>
        </w:rPr>
        <w:t>Πάροχος</w:t>
      </w:r>
      <w:proofErr w:type="spellEnd"/>
      <w:r>
        <w:rPr>
          <w:rFonts w:cstheme="minorHAnsi"/>
        </w:rPr>
        <w:t xml:space="preserve"> Κατάρτισης</w:t>
      </w:r>
      <w:r w:rsidRPr="00424C0B">
        <w:rPr>
          <w:rFonts w:cstheme="minorHAnsi"/>
        </w:rPr>
        <w:t xml:space="preserve">. </w:t>
      </w:r>
    </w:p>
    <w:p w:rsidR="00796C5E" w:rsidRDefault="00796C5E" w:rsidP="000456CD">
      <w:pPr>
        <w:spacing w:before="120" w:after="120" w:line="312" w:lineRule="auto"/>
        <w:jc w:val="both"/>
      </w:pPr>
      <w:r w:rsidRPr="0005214F">
        <w:t xml:space="preserve">Τα κυριότερα χαρακτηριστικά </w:t>
      </w:r>
      <w:r>
        <w:t xml:space="preserve">και οι λειτουργικότητες </w:t>
      </w:r>
      <w:r w:rsidRPr="0005214F">
        <w:t xml:space="preserve">του </w:t>
      </w:r>
      <w:r w:rsidR="00B74132">
        <w:t>υπο</w:t>
      </w:r>
      <w:r>
        <w:t>συστήματος</w:t>
      </w:r>
      <w:r w:rsidRPr="0005214F">
        <w:t xml:space="preserve"> </w:t>
      </w:r>
      <w:r>
        <w:t>είναι τα κάτωθι :</w:t>
      </w:r>
    </w:p>
    <w:p w:rsidR="00553783" w:rsidRDefault="00553783" w:rsidP="00553783">
      <w:pPr>
        <w:pStyle w:val="a8"/>
        <w:numPr>
          <w:ilvl w:val="0"/>
          <w:numId w:val="10"/>
        </w:numPr>
        <w:spacing w:before="0" w:after="120" w:line="312" w:lineRule="auto"/>
        <w:jc w:val="both"/>
      </w:pPr>
      <w:r w:rsidRPr="00FA2ED9">
        <w:rPr>
          <w:b/>
        </w:rPr>
        <w:t>Σχεδιασμός δομής και οργάνωση προγραμμάτων</w:t>
      </w:r>
      <w:r>
        <w:rPr>
          <w:b/>
        </w:rPr>
        <w:t xml:space="preserve"> ασύγχρονης</w:t>
      </w:r>
      <w:r w:rsidRPr="00FA2ED9">
        <w:rPr>
          <w:b/>
        </w:rPr>
        <w:t xml:space="preserve"> </w:t>
      </w:r>
      <w:proofErr w:type="spellStart"/>
      <w:r w:rsidRPr="00FA2ED9">
        <w:rPr>
          <w:b/>
        </w:rPr>
        <w:t>τηλεκατάρτισης</w:t>
      </w:r>
      <w:proofErr w:type="spellEnd"/>
      <w:r>
        <w:t xml:space="preserve">. Ο σχεδιασμός γίνεται με αποτύπωση ιεραρχικών δομών ενοτήτων, μαθημάτων, δραστηριοτήτων στο πλαίσιο μαθημάτων </w:t>
      </w:r>
      <w:proofErr w:type="spellStart"/>
      <w:r>
        <w:t>κ.ο.κ</w:t>
      </w:r>
      <w:proofErr w:type="spellEnd"/>
      <w:r>
        <w:t xml:space="preserve">. Οι δραστηριότητες μπορεί να είναι μαθήματα ασύγχρονης </w:t>
      </w:r>
      <w:proofErr w:type="spellStart"/>
      <w:r>
        <w:t>τηλεκατάρτισης</w:t>
      </w:r>
      <w:proofErr w:type="spellEnd"/>
      <w:r>
        <w:t xml:space="preserve"> καθώς και επιπρόσθετο ψηφιακό εκπαιδευτικό υλικό οποιουδήποτε τύπου. Πέραν του υλικού </w:t>
      </w:r>
      <w:r w:rsidR="00575612">
        <w:t>"</w:t>
      </w:r>
      <w:r>
        <w:t>θεωρίας</w:t>
      </w:r>
      <w:r w:rsidR="00575612">
        <w:t>"</w:t>
      </w:r>
      <w:r>
        <w:t>, το σύστημα θα πρέπει να παρέχει τη δυνατότητα αξιολόγησης μέσω εργασιών ή ασκήσεων (</w:t>
      </w:r>
      <w:r>
        <w:rPr>
          <w:lang w:val="en-US"/>
        </w:rPr>
        <w:t>tests</w:t>
      </w:r>
      <w:r w:rsidRPr="00A7239C">
        <w:t>)</w:t>
      </w:r>
      <w:r w:rsidRPr="0068673F">
        <w:t xml:space="preserve"> </w:t>
      </w:r>
      <w:r>
        <w:t xml:space="preserve">τα οποία θα είναι ενσωματωμένα στην εφαρμογή ενός μαθήματος </w:t>
      </w:r>
      <w:proofErr w:type="spellStart"/>
      <w:r>
        <w:t>τηλεκατάρτισης</w:t>
      </w:r>
      <w:proofErr w:type="spellEnd"/>
      <w:r>
        <w:t xml:space="preserve"> (</w:t>
      </w:r>
      <w:r w:rsidRPr="00A7239C">
        <w:rPr>
          <w:lang w:val="en-US"/>
        </w:rPr>
        <w:t>e</w:t>
      </w:r>
      <w:r w:rsidRPr="00553783">
        <w:t>-</w:t>
      </w:r>
      <w:r w:rsidRPr="00A7239C">
        <w:rPr>
          <w:lang w:val="en-US"/>
        </w:rPr>
        <w:t>learning</w:t>
      </w:r>
      <w:r w:rsidRPr="00553783">
        <w:t xml:space="preserve"> </w:t>
      </w:r>
      <w:r w:rsidRPr="00A7239C">
        <w:rPr>
          <w:lang w:val="en-US"/>
        </w:rPr>
        <w:t>course</w:t>
      </w:r>
      <w:r w:rsidRPr="0068673F">
        <w:t xml:space="preserve">) </w:t>
      </w:r>
      <w:r>
        <w:t>είτε θα διατίθενται ως αυτόνομες δραστηριότητες αξιολόγησης. Σε αυτή την περίπτωση, ο εκπαιδευόμενος θα πρέπει να έχει τη δυνατότητα να μεταφορτώνει (</w:t>
      </w:r>
      <w:r>
        <w:rPr>
          <w:lang w:val="en-US"/>
        </w:rPr>
        <w:t>upload</w:t>
      </w:r>
      <w:r w:rsidRPr="00A7239C">
        <w:t xml:space="preserve">) </w:t>
      </w:r>
      <w:r>
        <w:t>την εργασία του στο σύστημα για αξιολόγηση.</w:t>
      </w:r>
    </w:p>
    <w:p w:rsidR="00796C5E" w:rsidRDefault="00796C5E" w:rsidP="000456CD">
      <w:pPr>
        <w:pStyle w:val="a8"/>
        <w:numPr>
          <w:ilvl w:val="0"/>
          <w:numId w:val="10"/>
        </w:numPr>
        <w:spacing w:before="0" w:after="120" w:line="312" w:lineRule="auto"/>
        <w:jc w:val="both"/>
      </w:pPr>
      <w:r>
        <w:rPr>
          <w:b/>
        </w:rPr>
        <w:t>Διαχείριση</w:t>
      </w:r>
      <w:r w:rsidRPr="00FA2ED9">
        <w:rPr>
          <w:b/>
        </w:rPr>
        <w:t xml:space="preserve"> εκπαιδευτικών πακέτων:</w:t>
      </w:r>
      <w:r>
        <w:t xml:space="preserve"> Το Ο.Σ.Τ.Κ. θα πρέπει να υποστηρίζει την </w:t>
      </w:r>
      <w:r w:rsidR="000934A4">
        <w:t xml:space="preserve">μεταφόρτωση/εισαγωγή </w:t>
      </w:r>
      <w:r w:rsidRPr="0005214F">
        <w:t xml:space="preserve">εκπαιδευτικού υλικού, πολλαπλών </w:t>
      </w:r>
      <w:r w:rsidR="000934A4">
        <w:t xml:space="preserve">κατηγοριών και </w:t>
      </w:r>
      <w:proofErr w:type="spellStart"/>
      <w:r w:rsidRPr="0005214F">
        <w:t>μορφοτύπων</w:t>
      </w:r>
      <w:proofErr w:type="spellEnd"/>
      <w:r w:rsidR="000934A4">
        <w:t xml:space="preserve"> (πχ αρχεία .</w:t>
      </w:r>
      <w:r w:rsidR="000934A4">
        <w:rPr>
          <w:lang w:val="en-US"/>
        </w:rPr>
        <w:t>doc</w:t>
      </w:r>
      <w:r w:rsidR="000934A4" w:rsidRPr="000934A4">
        <w:t xml:space="preserve">, </w:t>
      </w:r>
      <w:proofErr w:type="spellStart"/>
      <w:r w:rsidR="000934A4">
        <w:rPr>
          <w:lang w:val="en-US"/>
        </w:rPr>
        <w:t>pdf</w:t>
      </w:r>
      <w:proofErr w:type="spellEnd"/>
      <w:r w:rsidR="000934A4" w:rsidRPr="000934A4">
        <w:t xml:space="preserve">, </w:t>
      </w:r>
      <w:r w:rsidR="000934A4">
        <w:t>.</w:t>
      </w:r>
      <w:proofErr w:type="spellStart"/>
      <w:r w:rsidR="000934A4">
        <w:rPr>
          <w:lang w:val="en-US"/>
        </w:rPr>
        <w:t>mov</w:t>
      </w:r>
      <w:proofErr w:type="spellEnd"/>
      <w:r w:rsidR="000934A4" w:rsidRPr="000934A4">
        <w:t xml:space="preserve"> </w:t>
      </w:r>
      <w:r w:rsidR="000934A4">
        <w:t xml:space="preserve">κ.λπ.) και την </w:t>
      </w:r>
      <w:r w:rsidR="000934A4" w:rsidRPr="0005214F">
        <w:t>αρχειοθέτηση</w:t>
      </w:r>
      <w:r w:rsidR="000934A4">
        <w:t xml:space="preserve"> του εντός του συστήματος διαχείρισης εκπαιδευτικού περιεχομένου</w:t>
      </w:r>
      <w:r>
        <w:t xml:space="preserve">. Επιπλέον, θα </w:t>
      </w:r>
      <w:r w:rsidR="000934A4">
        <w:t xml:space="preserve">πρέπει να </w:t>
      </w:r>
      <w:r>
        <w:t xml:space="preserve">υποστηρίζει πλήρως την ένταξη και ενσωμάτωση πακέτων που έχουν αναπτυχθεί σύμφωνα με διεθνή πρότυπα </w:t>
      </w:r>
      <w:proofErr w:type="spellStart"/>
      <w:r>
        <w:t>τηλεκατάρτισης</w:t>
      </w:r>
      <w:proofErr w:type="spellEnd"/>
      <w:r>
        <w:t xml:space="preserve"> </w:t>
      </w:r>
      <w:r w:rsidRPr="0005214F">
        <w:t>(π.χ. πρότυπο SCORM),</w:t>
      </w:r>
      <w:r>
        <w:t xml:space="preserve"> την </w:t>
      </w:r>
      <w:r w:rsidRPr="0005214F">
        <w:lastRenderedPageBreak/>
        <w:t>οργάνωση</w:t>
      </w:r>
      <w:r>
        <w:t xml:space="preserve"> αυτών των πακέτων σε κατηγορίες / υποκατηγορίες καθώς και την σύνδεση αυτών με συγκεκριμένα επίπεδα εντός της εκπαιδευτικής δομής ενός ή περισσότερων προγραμμάτων κατάρτισης.</w:t>
      </w:r>
    </w:p>
    <w:p w:rsidR="00796C5E" w:rsidRPr="0005214F" w:rsidRDefault="00796C5E" w:rsidP="000456CD">
      <w:pPr>
        <w:pStyle w:val="a8"/>
        <w:numPr>
          <w:ilvl w:val="0"/>
          <w:numId w:val="10"/>
        </w:numPr>
        <w:spacing w:before="0" w:after="120" w:line="312" w:lineRule="auto"/>
        <w:jc w:val="both"/>
      </w:pPr>
      <w:r w:rsidRPr="00FA2ED9">
        <w:rPr>
          <w:b/>
        </w:rPr>
        <w:t>Βαθμολόγηση / αξιολόγηση:</w:t>
      </w:r>
      <w:r>
        <w:t xml:space="preserve"> Όπως αναφέρθηκε παραπάνω, το σύστημα θα πρέπει να παρέχει δυνατότητα εισαγωγής και διαχείρισης </w:t>
      </w:r>
      <w:r w:rsidR="000934A4">
        <w:t>διαφόρων</w:t>
      </w:r>
      <w:r>
        <w:t xml:space="preserve"> τύπων </w:t>
      </w:r>
      <w:r w:rsidRPr="0005214F">
        <w:t xml:space="preserve"> </w:t>
      </w:r>
      <w:r>
        <w:t>αξιολογήσεω</w:t>
      </w:r>
      <w:r w:rsidR="000934A4">
        <w:t>ς προκειμένου</w:t>
      </w:r>
      <w:r>
        <w:t xml:space="preserve"> να ελέγχεται ο βαθμός κατανόησης του εκάστοτε γνωστικού αντικειμένου. Οι αξιολογήσεις αυτές μπορούν να είναι πλήρως αυτοματοποιημένες και να βαθμολογούνται αυτόματα βάσει της ορθότητας των απαντήσεων του καταρτιζόμενου (κάνοντας χρήση </w:t>
      </w:r>
      <w:r w:rsidR="00575612">
        <w:t>"</w:t>
      </w:r>
      <w:r>
        <w:t>κλειστών</w:t>
      </w:r>
      <w:r w:rsidR="00575612">
        <w:t>"</w:t>
      </w:r>
      <w:r>
        <w:t xml:space="preserve"> ερωτήσεων διαφόρων τύπων) ή να βαθμολογούνται </w:t>
      </w:r>
      <w:r w:rsidR="00575612">
        <w:t>"</w:t>
      </w:r>
      <w:r>
        <w:t>χειροκίνητα</w:t>
      </w:r>
      <w:r w:rsidR="00575612">
        <w:t>"</w:t>
      </w:r>
      <w:r>
        <w:t xml:space="preserve"> από τον εκπαιδευτή της ενότητας. Οι βαθμολογίες θα πρέπει να</w:t>
      </w:r>
      <w:r w:rsidR="000934A4">
        <w:t xml:space="preserve"> είναι δυνατόν να καταχωρούνται</w:t>
      </w:r>
      <w:r>
        <w:t xml:space="preserve"> στο ατομικό εκπαιδευτικό προφίλ του κάθε καταρτιζόμενου</w:t>
      </w:r>
      <w:r w:rsidR="003A1969">
        <w:t xml:space="preserve"> και να παρέχεται η δυνατότητα εξαγωγής τους από το σύστημα</w:t>
      </w:r>
      <w:r>
        <w:t>.</w:t>
      </w:r>
    </w:p>
    <w:p w:rsidR="00796C5E" w:rsidRPr="0005214F" w:rsidRDefault="00796C5E" w:rsidP="000456CD">
      <w:pPr>
        <w:pStyle w:val="a8"/>
        <w:numPr>
          <w:ilvl w:val="0"/>
          <w:numId w:val="10"/>
        </w:numPr>
        <w:spacing w:before="0" w:after="120" w:line="312" w:lineRule="auto"/>
        <w:jc w:val="both"/>
      </w:pPr>
      <w:r w:rsidRPr="00FA2ED9">
        <w:rPr>
          <w:b/>
        </w:rPr>
        <w:t xml:space="preserve">Διαχείριση επιπλέον εκπαιδευτικών δραστηριοτήτων: </w:t>
      </w:r>
      <w:r w:rsidRPr="0005214F">
        <w:t xml:space="preserve">Δυνατότητα ανάθεσης εργασιών, διεξαγωγής </w:t>
      </w:r>
      <w:r w:rsidR="003A1969">
        <w:t>σύντομων ερευνών</w:t>
      </w:r>
      <w:r w:rsidRPr="0005214F">
        <w:t xml:space="preserve">, οργάνωσης προσωπικών συζητήσεων </w:t>
      </w:r>
      <w:r>
        <w:t>Εκπαιδευομένου</w:t>
      </w:r>
      <w:r w:rsidRPr="0005214F">
        <w:t xml:space="preserve"> – </w:t>
      </w:r>
      <w:r w:rsidRPr="00E97197">
        <w:t>Εκπαιδευτ</w:t>
      </w:r>
      <w:r>
        <w:t xml:space="preserve">ή </w:t>
      </w:r>
      <w:r w:rsidRPr="0005214F">
        <w:t>καθώς και σχεδίασης ερωτηματολογίων και τεστ γνώσεων και δεξιοτήτων με βαθμολ</w:t>
      </w:r>
      <w:r w:rsidR="003A1969">
        <w:t>όγηση</w:t>
      </w:r>
      <w:r w:rsidRPr="0005214F">
        <w:t xml:space="preserve">. Ο </w:t>
      </w:r>
      <w:r>
        <w:t xml:space="preserve">Επιστημονικός Υπεύθυνος του </w:t>
      </w:r>
      <w:proofErr w:type="spellStart"/>
      <w:r>
        <w:t>Παρόχου</w:t>
      </w:r>
      <w:proofErr w:type="spellEnd"/>
      <w:r>
        <w:t xml:space="preserve"> Κατάρτισης</w:t>
      </w:r>
      <w:r w:rsidRPr="00B36590">
        <w:t xml:space="preserve"> </w:t>
      </w:r>
      <w:r w:rsidRPr="0005214F">
        <w:t>θα μπορεί να συμπεριλάβει όλα τα ανωτέρω εργαλεία ή μέρος αυτών κατά την σχεδία</w:t>
      </w:r>
      <w:r w:rsidR="003A1969">
        <w:t>ση του προγράμματος εκπαίδευσης.</w:t>
      </w:r>
    </w:p>
    <w:p w:rsidR="00796C5E" w:rsidRPr="0005214F" w:rsidRDefault="00796C5E" w:rsidP="000456CD">
      <w:pPr>
        <w:pStyle w:val="a8"/>
        <w:numPr>
          <w:ilvl w:val="0"/>
          <w:numId w:val="10"/>
        </w:numPr>
        <w:spacing w:before="0" w:after="120" w:line="312" w:lineRule="auto"/>
        <w:jc w:val="both"/>
      </w:pPr>
      <w:r w:rsidRPr="00FA2ED9">
        <w:rPr>
          <w:b/>
        </w:rPr>
        <w:t xml:space="preserve">Δυνατότητα παρακολούθησης </w:t>
      </w:r>
      <w:r>
        <w:rPr>
          <w:b/>
        </w:rPr>
        <w:t xml:space="preserve">της </w:t>
      </w:r>
      <w:r w:rsidRPr="00FA2ED9">
        <w:rPr>
          <w:b/>
        </w:rPr>
        <w:t xml:space="preserve">συμμετοχής και </w:t>
      </w:r>
      <w:r w:rsidR="003A1969">
        <w:rPr>
          <w:b/>
        </w:rPr>
        <w:t>επί</w:t>
      </w:r>
      <w:r w:rsidRPr="00FA2ED9">
        <w:rPr>
          <w:b/>
        </w:rPr>
        <w:t>δοσης</w:t>
      </w:r>
      <w:r w:rsidRPr="0005214F">
        <w:t xml:space="preserve"> των </w:t>
      </w:r>
      <w:r>
        <w:t xml:space="preserve">Εκπαιδευομένων στο κάθε μάθημα </w:t>
      </w:r>
      <w:r w:rsidRPr="0005214F">
        <w:t xml:space="preserve">και παροχής οδηγιών στον κάθε </w:t>
      </w:r>
      <w:r>
        <w:t>Εκπαιδευόμενο</w:t>
      </w:r>
      <w:r w:rsidRPr="0005214F">
        <w:t xml:space="preserve"> για βελτίωση </w:t>
      </w:r>
      <w:r>
        <w:t xml:space="preserve">της </w:t>
      </w:r>
      <w:r w:rsidR="003A1969">
        <w:t>επίδοσής</w:t>
      </w:r>
      <w:r>
        <w:t xml:space="preserve"> του</w:t>
      </w:r>
      <w:r w:rsidR="003A1969">
        <w:t>.</w:t>
      </w:r>
      <w:r w:rsidRPr="0005214F">
        <w:t xml:space="preserve"> </w:t>
      </w:r>
    </w:p>
    <w:p w:rsidR="00796C5E" w:rsidRPr="0005214F" w:rsidRDefault="00796C5E" w:rsidP="000456CD">
      <w:pPr>
        <w:pStyle w:val="a8"/>
        <w:numPr>
          <w:ilvl w:val="0"/>
          <w:numId w:val="10"/>
        </w:numPr>
        <w:spacing w:before="0" w:after="120" w:line="312" w:lineRule="auto"/>
        <w:jc w:val="both"/>
      </w:pPr>
      <w:r w:rsidRPr="00FA2ED9">
        <w:rPr>
          <w:b/>
        </w:rPr>
        <w:t xml:space="preserve">Διαχείριση </w:t>
      </w:r>
      <w:r>
        <w:rPr>
          <w:b/>
        </w:rPr>
        <w:t xml:space="preserve">συνεργατικών εργαλείων </w:t>
      </w:r>
      <w:r w:rsidRPr="00FA2ED9">
        <w:t>(</w:t>
      </w:r>
      <w:r>
        <w:t xml:space="preserve"> </w:t>
      </w:r>
      <w:r w:rsidRPr="00553783">
        <w:rPr>
          <w:lang w:val="en-US"/>
        </w:rPr>
        <w:t>forums</w:t>
      </w:r>
      <w:r w:rsidRPr="009461F6">
        <w:t xml:space="preserve">, </w:t>
      </w:r>
      <w:r w:rsidRPr="00553783">
        <w:rPr>
          <w:lang w:val="en-US"/>
        </w:rPr>
        <w:t>wikis</w:t>
      </w:r>
      <w:r w:rsidRPr="009461F6">
        <w:t xml:space="preserve">, </w:t>
      </w:r>
      <w:r w:rsidRPr="00553783">
        <w:rPr>
          <w:lang w:val="en-US"/>
        </w:rPr>
        <w:t>chat</w:t>
      </w:r>
      <w:r w:rsidRPr="00FA2ED9">
        <w:t>)</w:t>
      </w:r>
      <w:r w:rsidR="003B323A">
        <w:t>.</w:t>
      </w:r>
    </w:p>
    <w:p w:rsidR="00A07401" w:rsidRDefault="00796C5E" w:rsidP="0023608F">
      <w:pPr>
        <w:pStyle w:val="a8"/>
        <w:numPr>
          <w:ilvl w:val="0"/>
          <w:numId w:val="10"/>
        </w:numPr>
        <w:spacing w:before="0" w:after="120" w:line="312" w:lineRule="auto"/>
        <w:jc w:val="both"/>
      </w:pPr>
      <w:r w:rsidRPr="00FA2ED9">
        <w:rPr>
          <w:b/>
        </w:rPr>
        <w:t xml:space="preserve">Δυνατότητα τήρησης </w:t>
      </w:r>
      <w:r>
        <w:rPr>
          <w:b/>
        </w:rPr>
        <w:t>αρχείων</w:t>
      </w:r>
      <w:r w:rsidRPr="0005214F">
        <w:t xml:space="preserve"> ανά </w:t>
      </w:r>
      <w:r w:rsidR="003B323A">
        <w:t>Εκπαιδευόμενο.</w:t>
      </w:r>
      <w:r w:rsidRPr="0005214F">
        <w:t xml:space="preserve"> </w:t>
      </w:r>
    </w:p>
    <w:p w:rsidR="008A5F56" w:rsidRPr="00716A89" w:rsidRDefault="008A5F56" w:rsidP="00716A89">
      <w:pPr>
        <w:pStyle w:val="2"/>
      </w:pPr>
      <w:bookmarkStart w:id="8" w:name="_Toc497195343"/>
      <w:r w:rsidRPr="00A07401">
        <w:t xml:space="preserve">Λειτουργικότητα Παρακολούθησης και Αναφοράς </w:t>
      </w:r>
      <w:r w:rsidR="003B323A" w:rsidRPr="00A07401">
        <w:t>Εκπαιδευτικής</w:t>
      </w:r>
      <w:r w:rsidRPr="00716A89">
        <w:t xml:space="preserve"> </w:t>
      </w:r>
      <w:r w:rsidR="00120556" w:rsidRPr="00716A89">
        <w:t>Δραστηριότητας Των Εκπαιδευομένων</w:t>
      </w:r>
      <w:bookmarkEnd w:id="8"/>
    </w:p>
    <w:p w:rsidR="00B43858" w:rsidRPr="00B43858" w:rsidRDefault="00B43858" w:rsidP="00B43858">
      <w:pPr>
        <w:pStyle w:val="Default"/>
        <w:spacing w:after="120" w:line="312" w:lineRule="auto"/>
        <w:jc w:val="both"/>
        <w:rPr>
          <w:rFonts w:asciiTheme="minorHAnsi" w:hAnsiTheme="minorHAnsi" w:cstheme="minorHAnsi"/>
          <w:color w:val="auto"/>
          <w:sz w:val="22"/>
          <w:szCs w:val="22"/>
        </w:rPr>
      </w:pPr>
      <w:r w:rsidRPr="00B43858">
        <w:rPr>
          <w:rFonts w:asciiTheme="minorHAnsi" w:hAnsiTheme="minorHAnsi" w:cstheme="minorHAnsi"/>
          <w:color w:val="auto"/>
          <w:sz w:val="22"/>
          <w:szCs w:val="22"/>
        </w:rPr>
        <w:t xml:space="preserve">Το Σύστημα θα πρέπει να παρέχει τη δυνατότητα </w:t>
      </w:r>
      <w:r w:rsidRPr="00B43858">
        <w:rPr>
          <w:rFonts w:asciiTheme="minorHAnsi" w:hAnsiTheme="minorHAnsi" w:cstheme="minorHAnsi"/>
          <w:b/>
          <w:bCs/>
          <w:color w:val="auto"/>
          <w:sz w:val="22"/>
          <w:szCs w:val="22"/>
        </w:rPr>
        <w:t>καταγραφής της πορείας και των ενεργειών του Εκπαιδευομένου (</w:t>
      </w:r>
      <w:r w:rsidRPr="007320D8">
        <w:rPr>
          <w:rFonts w:asciiTheme="minorHAnsi" w:hAnsiTheme="minorHAnsi" w:cstheme="minorHAnsi"/>
          <w:b/>
          <w:bCs/>
          <w:color w:val="auto"/>
          <w:sz w:val="22"/>
          <w:szCs w:val="22"/>
          <w:lang w:val="en-US"/>
        </w:rPr>
        <w:t>tracking</w:t>
      </w:r>
      <w:r w:rsidRPr="00B43858">
        <w:rPr>
          <w:rFonts w:asciiTheme="minorHAnsi" w:hAnsiTheme="minorHAnsi" w:cstheme="minorHAnsi"/>
          <w:b/>
          <w:bCs/>
          <w:color w:val="auto"/>
          <w:sz w:val="22"/>
          <w:szCs w:val="22"/>
        </w:rPr>
        <w:t xml:space="preserve">) </w:t>
      </w:r>
      <w:r w:rsidRPr="00B43858">
        <w:rPr>
          <w:rFonts w:asciiTheme="minorHAnsi" w:hAnsiTheme="minorHAnsi" w:cstheme="minorHAnsi"/>
          <w:color w:val="auto"/>
          <w:sz w:val="22"/>
          <w:szCs w:val="22"/>
        </w:rPr>
        <w:t>καθ</w:t>
      </w:r>
      <w:r w:rsidR="007320D8">
        <w:rPr>
          <w:rFonts w:asciiTheme="minorHAnsi" w:hAnsiTheme="minorHAnsi" w:cstheme="minorHAnsi"/>
          <w:color w:val="auto"/>
          <w:sz w:val="22"/>
          <w:szCs w:val="22"/>
        </w:rPr>
        <w:t xml:space="preserve">' </w:t>
      </w:r>
      <w:r w:rsidRPr="00B43858">
        <w:rPr>
          <w:rFonts w:asciiTheme="minorHAnsi" w:hAnsiTheme="minorHAnsi" w:cstheme="minorHAnsi"/>
          <w:color w:val="auto"/>
          <w:sz w:val="22"/>
          <w:szCs w:val="22"/>
        </w:rPr>
        <w:t xml:space="preserve">όλη τη διάρκεια εκάστου εκπαιδευτικού προγράμματος καθώς και τη </w:t>
      </w:r>
      <w:r w:rsidRPr="00B43858">
        <w:rPr>
          <w:rFonts w:asciiTheme="minorHAnsi" w:hAnsiTheme="minorHAnsi" w:cstheme="minorHAnsi"/>
          <w:b/>
          <w:bCs/>
          <w:color w:val="auto"/>
          <w:sz w:val="22"/>
          <w:szCs w:val="22"/>
        </w:rPr>
        <w:t>δυνατότητα εξαγωγής αναφορών (</w:t>
      </w:r>
      <w:r w:rsidRPr="007320D8">
        <w:rPr>
          <w:rFonts w:asciiTheme="minorHAnsi" w:hAnsiTheme="minorHAnsi" w:cstheme="minorHAnsi"/>
          <w:b/>
          <w:bCs/>
          <w:color w:val="auto"/>
          <w:sz w:val="22"/>
          <w:szCs w:val="22"/>
          <w:lang w:val="en-US"/>
        </w:rPr>
        <w:t>reports</w:t>
      </w:r>
      <w:r w:rsidRPr="00B43858">
        <w:rPr>
          <w:rFonts w:asciiTheme="minorHAnsi" w:hAnsiTheme="minorHAnsi" w:cstheme="minorHAnsi"/>
          <w:b/>
          <w:color w:val="auto"/>
          <w:sz w:val="22"/>
          <w:szCs w:val="22"/>
        </w:rPr>
        <w:t>)</w:t>
      </w:r>
      <w:r w:rsidRPr="00B43858">
        <w:rPr>
          <w:rFonts w:asciiTheme="minorHAnsi" w:hAnsiTheme="minorHAnsi" w:cstheme="minorHAnsi"/>
          <w:color w:val="auto"/>
          <w:sz w:val="22"/>
          <w:szCs w:val="22"/>
        </w:rPr>
        <w:t xml:space="preserve">, οι οποίες θα αποτυπώνουν την εκπαιδευτική πορεία του Εκπαιδευομένου. </w:t>
      </w:r>
    </w:p>
    <w:p w:rsidR="00B43858" w:rsidRPr="00B43858" w:rsidRDefault="00B43858" w:rsidP="00B43858">
      <w:pPr>
        <w:spacing w:after="0" w:line="312" w:lineRule="auto"/>
        <w:jc w:val="both"/>
      </w:pPr>
      <w:r w:rsidRPr="00B43858">
        <w:t xml:space="preserve">Το Σύστημα πρέπει να καταγράφει την πρόσβαση των Εκπαιδευομένων στις ενότητες του προγράμματος καθώς επίσης και τη συμμετοχή τους στις δραστηριότητες που θα υλοποιούνται στα πλαίσια εκάστοτε προγράμματος </w:t>
      </w:r>
      <w:proofErr w:type="spellStart"/>
      <w:r w:rsidRPr="00B43858">
        <w:t>τηλεκατάρτισης</w:t>
      </w:r>
      <w:proofErr w:type="spellEnd"/>
      <w:r w:rsidRPr="00B43858">
        <w:t>.</w:t>
      </w:r>
    </w:p>
    <w:p w:rsidR="00B43858" w:rsidRPr="00B43858" w:rsidRDefault="007F03DC" w:rsidP="00B43858">
      <w:pPr>
        <w:spacing w:after="0" w:line="312" w:lineRule="auto"/>
        <w:jc w:val="both"/>
      </w:pPr>
      <w:r>
        <w:t>Όπως θα αναφερθεί σε επόμενη υποενότητα (Υπ. 3.</w:t>
      </w:r>
      <w:r w:rsidR="00371624" w:rsidRPr="00371624">
        <w:t>6</w:t>
      </w:r>
      <w:r>
        <w:t>.)</w:t>
      </w:r>
      <w:r w:rsidR="00B43858" w:rsidRPr="00B43858">
        <w:t xml:space="preserve">, το </w:t>
      </w:r>
      <w:r>
        <w:t>σ</w:t>
      </w:r>
      <w:r w:rsidR="00B43858" w:rsidRPr="00B43858">
        <w:t xml:space="preserve">ύστημα θα πρέπει να </w:t>
      </w:r>
      <w:r>
        <w:t>συμμορφώνεται με</w:t>
      </w:r>
      <w:r w:rsidR="00B43858" w:rsidRPr="00B43858">
        <w:t xml:space="preserve"> </w:t>
      </w:r>
      <w:r>
        <w:t>το</w:t>
      </w:r>
      <w:r w:rsidR="00B43858" w:rsidRPr="00B43858">
        <w:t xml:space="preserve"> πρ</w:t>
      </w:r>
      <w:r>
        <w:t>ότυπο</w:t>
      </w:r>
      <w:r w:rsidR="00B43858" w:rsidRPr="00B43858">
        <w:t xml:space="preserve"> SCORM. Κατά συνέπεια πρέπει να έχει τη δυνατότητα </w:t>
      </w:r>
      <w:r w:rsidR="00B43858" w:rsidRPr="00B43858">
        <w:lastRenderedPageBreak/>
        <w:t xml:space="preserve">καταγραφής όλων των δεδομένων που ορίζει το πρότυπο καθώς και την εξαγωγή αυτών σε μορφή αναφορών. Οι αναφορές μπορούν να εξάγονται ανά πάσα στιγμή από το σύστημα σε μορφή φύλλων εργασίας Microsoft Excel αλλά και </w:t>
      </w:r>
      <w:r w:rsidR="007D6381">
        <w:t xml:space="preserve">να </w:t>
      </w:r>
      <w:r w:rsidR="00B43858" w:rsidRPr="00B43858">
        <w:t xml:space="preserve">παραμένουν </w:t>
      </w:r>
      <w:proofErr w:type="spellStart"/>
      <w:r w:rsidR="00B43858" w:rsidRPr="00B43858">
        <w:t>προσβάσιμες</w:t>
      </w:r>
      <w:proofErr w:type="spellEnd"/>
      <w:r w:rsidR="00B43858" w:rsidRPr="00B43858">
        <w:t xml:space="preserve"> μέσω του περιβάλλοντος </w:t>
      </w:r>
      <w:proofErr w:type="spellStart"/>
      <w:r w:rsidR="00B43858" w:rsidRPr="00B43858">
        <w:t>διεπαφής</w:t>
      </w:r>
      <w:proofErr w:type="spellEnd"/>
      <w:r w:rsidR="00B43858" w:rsidRPr="00B43858">
        <w:t xml:space="preserve"> από κατάλληλα εξουσιοδοτημένους χρήστες, εξασφαλίζοντας έτσι την </w:t>
      </w:r>
      <w:proofErr w:type="spellStart"/>
      <w:r w:rsidR="00B43858" w:rsidRPr="00B43858">
        <w:t>επικαιροποίηση</w:t>
      </w:r>
      <w:proofErr w:type="spellEnd"/>
      <w:r w:rsidR="00B43858" w:rsidRPr="00B43858">
        <w:t xml:space="preserve"> και την ακεραιότητα των δεδομένων. Επίσης, στις αναφορές παρέχεται δυνατότητα ελεγχόμενης και διαβαθμισμένης πρόσβασης σε επίπεδο δεδομένων. Για παράδειγμα:</w:t>
      </w:r>
    </w:p>
    <w:p w:rsidR="00B43858" w:rsidRPr="00B43858" w:rsidRDefault="00B43858" w:rsidP="00B43858">
      <w:pPr>
        <w:pStyle w:val="a8"/>
        <w:numPr>
          <w:ilvl w:val="0"/>
          <w:numId w:val="16"/>
        </w:numPr>
        <w:spacing w:before="0" w:after="0" w:line="312" w:lineRule="auto"/>
        <w:jc w:val="both"/>
      </w:pPr>
      <w:r w:rsidRPr="00B43858">
        <w:t>Ένας χρήστης με το ρόλο του Εκπαιδευόμενου μπορεί άμεσα να προβάλλει τα ατομικά στοιχεία προόδου του σε όλες τις ενότητες του προγράμματος κατάρτισης που παρακολουθεί</w:t>
      </w:r>
    </w:p>
    <w:p w:rsidR="00B43858" w:rsidRPr="00B43858" w:rsidRDefault="00B43858" w:rsidP="00B43858">
      <w:pPr>
        <w:pStyle w:val="a8"/>
        <w:numPr>
          <w:ilvl w:val="0"/>
          <w:numId w:val="16"/>
        </w:numPr>
        <w:spacing w:before="0" w:after="0" w:line="312" w:lineRule="auto"/>
        <w:jc w:val="both"/>
      </w:pPr>
      <w:r w:rsidRPr="00B43858">
        <w:t xml:space="preserve">Ένας χρήστης με το ρόλο του Εκπαιδευτή μπορεί να προβάλλει τα αντίστοιχα στοιχεία για όλους τους Εκπαιδευόμενους του τμήματος </w:t>
      </w:r>
      <w:r w:rsidR="00DD214B">
        <w:t>ή</w:t>
      </w:r>
      <w:r w:rsidRPr="00B43858">
        <w:t xml:space="preserve"> τάξης το οποίο του έχει </w:t>
      </w:r>
      <w:r w:rsidR="00575612">
        <w:t>"</w:t>
      </w:r>
      <w:r w:rsidRPr="00B43858">
        <w:t>ανατεθεί</w:t>
      </w:r>
      <w:r w:rsidR="00575612">
        <w:t>"</w:t>
      </w:r>
    </w:p>
    <w:p w:rsidR="00B43858" w:rsidRPr="00B43858" w:rsidRDefault="00B43858" w:rsidP="00B43858">
      <w:pPr>
        <w:pStyle w:val="a8"/>
        <w:numPr>
          <w:ilvl w:val="0"/>
          <w:numId w:val="16"/>
        </w:numPr>
        <w:spacing w:before="0" w:after="0" w:line="312" w:lineRule="auto"/>
        <w:jc w:val="both"/>
      </w:pPr>
      <w:r w:rsidRPr="00B43858">
        <w:t>Ένας χρήστης με το ρόλο του Διοικητικού Υπευθύνου μπορεί να προβάλλει τα αντίστοιχα στοιχεία για όλα τα προγράμματα κατάρτισης που υλοποιούνται στο σύστημα.</w:t>
      </w:r>
    </w:p>
    <w:p w:rsidR="00B43858" w:rsidRPr="00B43858" w:rsidRDefault="00B43858" w:rsidP="00B43858">
      <w:pPr>
        <w:spacing w:after="0" w:line="312" w:lineRule="auto"/>
        <w:jc w:val="both"/>
      </w:pPr>
      <w:r w:rsidRPr="00B43858">
        <w:t>Οι αναφορές (</w:t>
      </w:r>
      <w:r w:rsidRPr="007F03DC">
        <w:rPr>
          <w:lang w:val="en-US"/>
        </w:rPr>
        <w:t>reports</w:t>
      </w:r>
      <w:r w:rsidRPr="00B43858">
        <w:t>) που θα πρέπει να παράγονται από το σύστημα σχετίζονται με:</w:t>
      </w:r>
    </w:p>
    <w:p w:rsidR="00B43858" w:rsidRPr="00B43858" w:rsidRDefault="00B43858" w:rsidP="00B43858">
      <w:pPr>
        <w:pStyle w:val="a8"/>
        <w:numPr>
          <w:ilvl w:val="0"/>
          <w:numId w:val="11"/>
        </w:numPr>
        <w:spacing w:before="0" w:after="0" w:line="312" w:lineRule="auto"/>
        <w:jc w:val="both"/>
      </w:pPr>
      <w:r w:rsidRPr="00B43858">
        <w:t>Το χρόνο ενασχόλησης του Εκπαιδευόμενου με τα μαθησιακά αντικείμενα – ενότητες, τις οποίες παρακολουθεί. Το Σύστημα καταγράφει την ημερομηνία και ώρα πρόσβασης (</w:t>
      </w:r>
      <w:r w:rsidRPr="007F03DC">
        <w:rPr>
          <w:lang w:val="en-US"/>
        </w:rPr>
        <w:t>date</w:t>
      </w:r>
      <w:r w:rsidRPr="009461F6">
        <w:t>/</w:t>
      </w:r>
      <w:r w:rsidRPr="007F03DC">
        <w:rPr>
          <w:lang w:val="en-US"/>
        </w:rPr>
        <w:t>time</w:t>
      </w:r>
      <w:r w:rsidRPr="009461F6">
        <w:t xml:space="preserve"> </w:t>
      </w:r>
      <w:r w:rsidRPr="007F03DC">
        <w:rPr>
          <w:lang w:val="en-US"/>
        </w:rPr>
        <w:t>stamp</w:t>
      </w:r>
      <w:r w:rsidRPr="00B43858">
        <w:t>) του Εκπαιδευόμενου στο εκάστοτε μάθημα, χρονικά στοιχεία της ολοκλήρωσης</w:t>
      </w:r>
      <w:r w:rsidR="00DD214B">
        <w:t>-</w:t>
      </w:r>
      <w:r w:rsidRPr="00B43858">
        <w:t>τελευταίας εξόδου από το μάθημα καθώς επίσης και τη συνολική διάρκεια παρακολούθησης του μαθήματος (ως το άθροισμα των χρόνων παρακολούθησης κάθε φορά που ο Εκπαιδευόμενος προσπέλασε το μάθημα μέσω του συστήματος).</w:t>
      </w:r>
    </w:p>
    <w:p w:rsidR="00B43858" w:rsidRPr="00B43858" w:rsidRDefault="00B43858" w:rsidP="00B43858">
      <w:pPr>
        <w:pStyle w:val="a8"/>
        <w:numPr>
          <w:ilvl w:val="0"/>
          <w:numId w:val="11"/>
        </w:numPr>
        <w:spacing w:before="0" w:after="0" w:line="312" w:lineRule="auto"/>
        <w:jc w:val="both"/>
      </w:pPr>
      <w:r w:rsidRPr="00B43858">
        <w:t>Την έκταση του εκπαιδευτικού υλικού που προσπελάστηκε από τον Εκπαιδευόμενο</w:t>
      </w:r>
    </w:p>
    <w:p w:rsidR="00B43858" w:rsidRPr="00B43858" w:rsidRDefault="00B43858" w:rsidP="00B43858">
      <w:pPr>
        <w:pStyle w:val="a8"/>
        <w:numPr>
          <w:ilvl w:val="0"/>
          <w:numId w:val="11"/>
        </w:numPr>
        <w:spacing w:before="0" w:after="0" w:line="312" w:lineRule="auto"/>
        <w:jc w:val="both"/>
      </w:pPr>
      <w:r w:rsidRPr="00B43858">
        <w:t>Το σύστημα καταγράφει και διατηρεί στη βάση δεδομένων του:</w:t>
      </w:r>
    </w:p>
    <w:p w:rsidR="00B43858" w:rsidRPr="00B43858" w:rsidRDefault="00B43858" w:rsidP="00B43858">
      <w:pPr>
        <w:pStyle w:val="a8"/>
        <w:numPr>
          <w:ilvl w:val="1"/>
          <w:numId w:val="11"/>
        </w:numPr>
        <w:spacing w:before="0" w:after="0" w:line="312" w:lineRule="auto"/>
        <w:jc w:val="both"/>
      </w:pPr>
      <w:r w:rsidRPr="00B43858">
        <w:t>την κατάσταση προσπέλασης του κάθε μαθησιακού αντικειμένου [δεν προσπελάστηκε (</w:t>
      </w:r>
      <w:r w:rsidRPr="007F03DC">
        <w:rPr>
          <w:lang w:val="en-US"/>
        </w:rPr>
        <w:t>not</w:t>
      </w:r>
      <w:r w:rsidRPr="007F03DC">
        <w:t xml:space="preserve"> </w:t>
      </w:r>
      <w:r w:rsidRPr="007F03DC">
        <w:rPr>
          <w:lang w:val="en-US"/>
        </w:rPr>
        <w:t>attempted</w:t>
      </w:r>
      <w:r w:rsidRPr="00B43858">
        <w:t>)</w:t>
      </w:r>
      <w:r w:rsidR="007F03DC">
        <w:t xml:space="preserve"> /</w:t>
      </w:r>
      <w:r w:rsidRPr="00B43858">
        <w:t xml:space="preserve"> δεν ολοκληρώθηκε (</w:t>
      </w:r>
      <w:r w:rsidRPr="00B16362">
        <w:rPr>
          <w:lang w:val="en-US"/>
        </w:rPr>
        <w:t>incomplete</w:t>
      </w:r>
      <w:r w:rsidRPr="00B43858">
        <w:t>)</w:t>
      </w:r>
      <w:r w:rsidR="00B16362">
        <w:t xml:space="preserve"> </w:t>
      </w:r>
      <w:r w:rsidR="007F03DC">
        <w:t>/</w:t>
      </w:r>
      <w:r w:rsidRPr="00B43858">
        <w:t xml:space="preserve"> ολοκληρώθηκε με επιτυχία (</w:t>
      </w:r>
      <w:r w:rsidRPr="00B16362">
        <w:rPr>
          <w:lang w:val="en-US"/>
        </w:rPr>
        <w:t>passed</w:t>
      </w:r>
      <w:r w:rsidR="007F03DC">
        <w:t>) /</w:t>
      </w:r>
      <w:r w:rsidRPr="00B43858">
        <w:t xml:space="preserve"> ολοκληρώθηκε με αποτυχία (</w:t>
      </w:r>
      <w:r w:rsidRPr="007F03DC">
        <w:rPr>
          <w:lang w:val="en-US"/>
        </w:rPr>
        <w:t>failed</w:t>
      </w:r>
      <w:r w:rsidRPr="00B43858">
        <w:t>)</w:t>
      </w:r>
    </w:p>
    <w:p w:rsidR="00B43858" w:rsidRPr="00B43858" w:rsidRDefault="00B43858" w:rsidP="00B43858">
      <w:pPr>
        <w:pStyle w:val="a8"/>
        <w:numPr>
          <w:ilvl w:val="1"/>
          <w:numId w:val="11"/>
        </w:numPr>
        <w:spacing w:before="0" w:after="0" w:line="312" w:lineRule="auto"/>
        <w:jc w:val="both"/>
      </w:pPr>
      <w:r w:rsidRPr="00B43858">
        <w:t>Το σημείο εξόδου από το μάθημα έτσι ώστε να χρησιμοποιηθεί ως σημείο εκκίνησης για την επόμενη προσπάθεια του Εκπαιδευόμενου (αν αυτός το επιθυμεί)</w:t>
      </w:r>
    </w:p>
    <w:p w:rsidR="00B43858" w:rsidRPr="00B43858" w:rsidRDefault="00B43858" w:rsidP="00B43858">
      <w:pPr>
        <w:pStyle w:val="a8"/>
        <w:numPr>
          <w:ilvl w:val="1"/>
          <w:numId w:val="11"/>
        </w:numPr>
        <w:spacing w:before="0" w:after="0" w:line="312" w:lineRule="auto"/>
        <w:jc w:val="both"/>
      </w:pPr>
      <w:r w:rsidRPr="00B43858">
        <w:t>Το ιστορικό της κάθε προσπάθειας (</w:t>
      </w:r>
      <w:r w:rsidRPr="00B16362">
        <w:rPr>
          <w:lang w:val="en-US"/>
        </w:rPr>
        <w:t>attempt</w:t>
      </w:r>
      <w:r w:rsidRPr="00B43858">
        <w:t>) στο μάθημα</w:t>
      </w:r>
    </w:p>
    <w:p w:rsidR="00B43858" w:rsidRPr="00B43858" w:rsidRDefault="00B43858" w:rsidP="00B43858">
      <w:pPr>
        <w:pStyle w:val="a8"/>
        <w:numPr>
          <w:ilvl w:val="0"/>
          <w:numId w:val="11"/>
        </w:numPr>
        <w:spacing w:before="0" w:after="0" w:line="312" w:lineRule="auto"/>
        <w:jc w:val="both"/>
      </w:pPr>
      <w:r w:rsidRPr="00B43858">
        <w:t xml:space="preserve">Την έκταση της εμπλοκής του και της </w:t>
      </w:r>
      <w:r w:rsidR="00B16362">
        <w:t>επίδοσης</w:t>
      </w:r>
      <w:r w:rsidRPr="00B43858">
        <w:t xml:space="preserve"> του </w:t>
      </w:r>
      <w:r w:rsidR="00B16362">
        <w:t xml:space="preserve">Εκπαιδευομένου </w:t>
      </w:r>
      <w:r w:rsidRPr="00B43858">
        <w:t xml:space="preserve">σε ασκήσεις και τεστ </w:t>
      </w:r>
      <w:proofErr w:type="spellStart"/>
      <w:r w:rsidR="00B16362">
        <w:t>αυτο</w:t>
      </w:r>
      <w:r w:rsidRPr="00B43858">
        <w:t>αξιολόγησης</w:t>
      </w:r>
      <w:proofErr w:type="spellEnd"/>
      <w:r w:rsidRPr="00B43858">
        <w:t xml:space="preserve">. Το σύστημα καταγράφει τους χρόνους συμμετοχής στις αξιολογήσεις που παρέχονται, τους χρόνους </w:t>
      </w:r>
      <w:r w:rsidR="00575612">
        <w:t>"</w:t>
      </w:r>
      <w:r w:rsidRPr="00B43858">
        <w:t>αντίδρασης</w:t>
      </w:r>
      <w:r w:rsidR="00575612">
        <w:t>"</w:t>
      </w:r>
      <w:r w:rsidRPr="00B43858">
        <w:t xml:space="preserve"> (</w:t>
      </w:r>
      <w:r w:rsidRPr="00716A89">
        <w:rPr>
          <w:lang w:val="en-US"/>
        </w:rPr>
        <w:t>latency</w:t>
      </w:r>
      <w:r w:rsidRPr="00B43858">
        <w:t xml:space="preserve">) του </w:t>
      </w:r>
      <w:r w:rsidRPr="00B43858">
        <w:lastRenderedPageBreak/>
        <w:t>Εκπαιδευόμενου, δηλ. το χρόνο που περνάει από την ώρα που προβάλλεται μια ερώτηση μέχρι να υποβληθεί η απάντησή της καθώς και το βαθμό που έχει επιτύχει σε κάθε αξιολόγηση (</w:t>
      </w:r>
      <w:r w:rsidRPr="00B16362">
        <w:rPr>
          <w:lang w:val="en-US"/>
        </w:rPr>
        <w:t>score</w:t>
      </w:r>
      <w:r w:rsidRPr="009461F6">
        <w:t xml:space="preserve"> </w:t>
      </w:r>
      <w:r w:rsidRPr="00B16362">
        <w:rPr>
          <w:lang w:val="en-US"/>
        </w:rPr>
        <w:t>results</w:t>
      </w:r>
      <w:r w:rsidRPr="00B43858">
        <w:t>).</w:t>
      </w:r>
    </w:p>
    <w:p w:rsidR="008A5F56" w:rsidRDefault="00B43858" w:rsidP="00A07401">
      <w:pPr>
        <w:pStyle w:val="a8"/>
        <w:numPr>
          <w:ilvl w:val="0"/>
          <w:numId w:val="11"/>
        </w:numPr>
        <w:spacing w:before="0" w:after="0" w:line="312" w:lineRule="auto"/>
        <w:jc w:val="both"/>
      </w:pPr>
      <w:r w:rsidRPr="00B43858">
        <w:t xml:space="preserve">Την συγκεντρωτική εμπλοκή του Εκπαιδευόμενου και την πρόσβασή του στο Σύστημα και το εκπαιδευτικό υλικό σε επίπεδο προγράμματος κατάρτισης. </w:t>
      </w:r>
    </w:p>
    <w:p w:rsidR="00CE1561" w:rsidRDefault="00371624" w:rsidP="00120556">
      <w:pPr>
        <w:pStyle w:val="2"/>
      </w:pPr>
      <w:bookmarkStart w:id="9" w:name="_Toc497195344"/>
      <w:r>
        <w:rPr>
          <w:caps w:val="0"/>
        </w:rPr>
        <w:t xml:space="preserve">Τεχνικές Προδιαγραφές Συστήματος </w:t>
      </w:r>
      <w:proofErr w:type="spellStart"/>
      <w:r>
        <w:rPr>
          <w:caps w:val="0"/>
        </w:rPr>
        <w:t>Τηλεκατάρτισης</w:t>
      </w:r>
      <w:bookmarkEnd w:id="9"/>
      <w:proofErr w:type="spellEnd"/>
    </w:p>
    <w:p w:rsidR="006C13A5" w:rsidRPr="006C13A5" w:rsidRDefault="008E1D2F" w:rsidP="000456CD">
      <w:pPr>
        <w:pStyle w:val="Default"/>
        <w:spacing w:after="120" w:line="312" w:lineRule="auto"/>
        <w:jc w:val="both"/>
        <w:rPr>
          <w:rFonts w:asciiTheme="minorHAnsi" w:hAnsiTheme="minorHAnsi" w:cstheme="minorHAnsi"/>
          <w:b/>
          <w:bCs/>
          <w:sz w:val="22"/>
          <w:szCs w:val="22"/>
        </w:rPr>
      </w:pPr>
      <w:r>
        <w:rPr>
          <w:rFonts w:asciiTheme="minorHAnsi" w:hAnsiTheme="minorHAnsi" w:cstheme="minorHAnsi"/>
          <w:sz w:val="22"/>
          <w:szCs w:val="22"/>
        </w:rPr>
        <w:t xml:space="preserve">Το </w:t>
      </w:r>
      <w:r w:rsidR="00D76E34">
        <w:rPr>
          <w:rFonts w:asciiTheme="minorHAnsi" w:hAnsiTheme="minorHAnsi" w:cstheme="minorHAnsi"/>
          <w:sz w:val="22"/>
          <w:szCs w:val="22"/>
        </w:rPr>
        <w:t xml:space="preserve">Ολοκληρωμένο </w:t>
      </w:r>
      <w:r>
        <w:rPr>
          <w:rFonts w:asciiTheme="minorHAnsi" w:hAnsiTheme="minorHAnsi" w:cstheme="minorHAnsi"/>
          <w:sz w:val="22"/>
          <w:szCs w:val="22"/>
        </w:rPr>
        <w:t xml:space="preserve">Σύστημα </w:t>
      </w:r>
      <w:proofErr w:type="spellStart"/>
      <w:r>
        <w:rPr>
          <w:rFonts w:asciiTheme="minorHAnsi" w:hAnsiTheme="minorHAnsi" w:cstheme="minorHAnsi"/>
          <w:sz w:val="22"/>
          <w:szCs w:val="22"/>
        </w:rPr>
        <w:t>Τ</w:t>
      </w:r>
      <w:r w:rsidRPr="00424C0B">
        <w:rPr>
          <w:rFonts w:asciiTheme="minorHAnsi" w:hAnsiTheme="minorHAnsi" w:cstheme="minorHAnsi"/>
          <w:sz w:val="22"/>
          <w:szCs w:val="22"/>
        </w:rPr>
        <w:t>ηλεκατάρτισης</w:t>
      </w:r>
      <w:proofErr w:type="spellEnd"/>
      <w:r w:rsidRPr="00424C0B">
        <w:rPr>
          <w:rFonts w:asciiTheme="minorHAnsi" w:hAnsiTheme="minorHAnsi" w:cstheme="minorHAnsi"/>
          <w:sz w:val="22"/>
          <w:szCs w:val="22"/>
        </w:rPr>
        <w:t xml:space="preserve"> που θα χρησιμοποιηθεί πρέπει ν</w:t>
      </w:r>
      <w:r w:rsidRPr="001D3FE1">
        <w:rPr>
          <w:rFonts w:asciiTheme="minorHAnsi" w:hAnsiTheme="minorHAnsi" w:cstheme="minorHAnsi"/>
          <w:b/>
          <w:sz w:val="22"/>
          <w:szCs w:val="22"/>
        </w:rPr>
        <w:t xml:space="preserve">α </w:t>
      </w:r>
      <w:r w:rsidR="006C13A5">
        <w:rPr>
          <w:rFonts w:asciiTheme="minorHAnsi" w:hAnsiTheme="minorHAnsi" w:cstheme="minorHAnsi"/>
          <w:b/>
          <w:sz w:val="22"/>
          <w:szCs w:val="22"/>
        </w:rPr>
        <w:t>συμμορφώνεται με τα διεθνή πρότυπα</w:t>
      </w:r>
      <w:r w:rsidRPr="00424C0B">
        <w:rPr>
          <w:rFonts w:asciiTheme="minorHAnsi" w:hAnsiTheme="minorHAnsi" w:cstheme="minorHAnsi"/>
          <w:b/>
          <w:bCs/>
          <w:sz w:val="22"/>
          <w:szCs w:val="22"/>
        </w:rPr>
        <w:t xml:space="preserve"> SCORM</w:t>
      </w:r>
      <w:r w:rsidR="00D76E34">
        <w:rPr>
          <w:rFonts w:asciiTheme="minorHAnsi" w:hAnsiTheme="minorHAnsi" w:cstheme="minorHAnsi"/>
          <w:b/>
          <w:bCs/>
          <w:sz w:val="22"/>
          <w:szCs w:val="22"/>
        </w:rPr>
        <w:t xml:space="preserve"> και </w:t>
      </w:r>
      <w:r w:rsidRPr="00424C0B">
        <w:rPr>
          <w:rFonts w:asciiTheme="minorHAnsi" w:hAnsiTheme="minorHAnsi" w:cstheme="minorHAnsi"/>
          <w:b/>
          <w:bCs/>
          <w:sz w:val="22"/>
          <w:szCs w:val="22"/>
        </w:rPr>
        <w:t>AICC</w:t>
      </w:r>
      <w:r w:rsidR="00D76E34">
        <w:rPr>
          <w:rFonts w:asciiTheme="minorHAnsi" w:hAnsiTheme="minorHAnsi" w:cstheme="minorHAnsi"/>
          <w:b/>
          <w:bCs/>
          <w:sz w:val="22"/>
          <w:szCs w:val="22"/>
        </w:rPr>
        <w:t xml:space="preserve"> </w:t>
      </w:r>
      <w:r w:rsidR="006C13A5" w:rsidRPr="006C13A5">
        <w:rPr>
          <w:rFonts w:asciiTheme="minorHAnsi" w:hAnsiTheme="minorHAnsi" w:cstheme="minorHAnsi"/>
          <w:bCs/>
          <w:sz w:val="22"/>
          <w:szCs w:val="22"/>
        </w:rPr>
        <w:t xml:space="preserve">για τη </w:t>
      </w:r>
      <w:proofErr w:type="spellStart"/>
      <w:r w:rsidR="006C13A5" w:rsidRPr="006C13A5">
        <w:rPr>
          <w:rFonts w:asciiTheme="minorHAnsi" w:hAnsiTheme="minorHAnsi" w:cstheme="minorHAnsi"/>
          <w:b/>
          <w:bCs/>
          <w:sz w:val="22"/>
          <w:szCs w:val="22"/>
        </w:rPr>
        <w:t>φορητότητα</w:t>
      </w:r>
      <w:proofErr w:type="spellEnd"/>
      <w:r w:rsidR="006C13A5" w:rsidRPr="006C13A5">
        <w:rPr>
          <w:rFonts w:asciiTheme="minorHAnsi" w:hAnsiTheme="minorHAnsi" w:cstheme="minorHAnsi"/>
          <w:b/>
          <w:bCs/>
          <w:sz w:val="22"/>
          <w:szCs w:val="22"/>
        </w:rPr>
        <w:t xml:space="preserve"> εκπαιδευτικού περιεχομένου</w:t>
      </w:r>
      <w:r w:rsidR="006C13A5">
        <w:rPr>
          <w:rFonts w:asciiTheme="minorHAnsi" w:hAnsiTheme="minorHAnsi" w:cstheme="minorHAnsi"/>
          <w:b/>
          <w:bCs/>
          <w:sz w:val="22"/>
          <w:szCs w:val="22"/>
        </w:rPr>
        <w:t>.</w:t>
      </w:r>
    </w:p>
    <w:p w:rsidR="006C13A5" w:rsidRPr="006C13A5" w:rsidRDefault="006C13A5" w:rsidP="000456CD">
      <w:pPr>
        <w:pStyle w:val="Default"/>
        <w:spacing w:after="120" w:line="312" w:lineRule="auto"/>
        <w:jc w:val="both"/>
        <w:rPr>
          <w:rFonts w:asciiTheme="minorHAnsi" w:hAnsiTheme="minorHAnsi" w:cstheme="minorHAnsi"/>
          <w:sz w:val="22"/>
          <w:szCs w:val="22"/>
        </w:rPr>
      </w:pPr>
      <w:r>
        <w:rPr>
          <w:rFonts w:asciiTheme="minorHAnsi" w:hAnsiTheme="minorHAnsi" w:cstheme="minorHAnsi"/>
          <w:sz w:val="22"/>
          <w:szCs w:val="22"/>
        </w:rPr>
        <w:t xml:space="preserve">Το Ολοκληρωμένο Σύστημα </w:t>
      </w:r>
      <w:proofErr w:type="spellStart"/>
      <w:r>
        <w:rPr>
          <w:rFonts w:asciiTheme="minorHAnsi" w:hAnsiTheme="minorHAnsi" w:cstheme="minorHAnsi"/>
          <w:sz w:val="22"/>
          <w:szCs w:val="22"/>
        </w:rPr>
        <w:t>Τ</w:t>
      </w:r>
      <w:r w:rsidRPr="00424C0B">
        <w:rPr>
          <w:rFonts w:asciiTheme="minorHAnsi" w:hAnsiTheme="minorHAnsi" w:cstheme="minorHAnsi"/>
          <w:sz w:val="22"/>
          <w:szCs w:val="22"/>
        </w:rPr>
        <w:t>ηλεκατάρτισης</w:t>
      </w:r>
      <w:proofErr w:type="spellEnd"/>
      <w:r w:rsidRPr="00424C0B">
        <w:rPr>
          <w:rFonts w:asciiTheme="minorHAnsi" w:hAnsiTheme="minorHAnsi" w:cstheme="minorHAnsi"/>
          <w:sz w:val="22"/>
          <w:szCs w:val="22"/>
        </w:rPr>
        <w:t xml:space="preserve"> που θα χρησιμοποιηθεί πρέπει </w:t>
      </w:r>
      <w:r w:rsidRPr="006C13A5">
        <w:rPr>
          <w:rFonts w:asciiTheme="minorHAnsi" w:hAnsiTheme="minorHAnsi" w:cstheme="minorHAnsi"/>
          <w:b/>
          <w:sz w:val="22"/>
          <w:szCs w:val="22"/>
        </w:rPr>
        <w:t>συμμορφώνετα</w:t>
      </w:r>
      <w:r>
        <w:rPr>
          <w:rFonts w:asciiTheme="minorHAnsi" w:hAnsiTheme="minorHAnsi" w:cstheme="minorHAnsi"/>
          <w:sz w:val="22"/>
          <w:szCs w:val="22"/>
        </w:rPr>
        <w:t xml:space="preserve">ι με το πρότυπο </w:t>
      </w:r>
      <w:r w:rsidRPr="006C13A5">
        <w:rPr>
          <w:rFonts w:asciiTheme="minorHAnsi" w:hAnsiTheme="minorHAnsi" w:cstheme="minorHAnsi"/>
          <w:b/>
          <w:sz w:val="22"/>
          <w:szCs w:val="22"/>
          <w:lang w:val="en-US"/>
        </w:rPr>
        <w:t>Section</w:t>
      </w:r>
      <w:r w:rsidRPr="006C13A5">
        <w:rPr>
          <w:rFonts w:asciiTheme="minorHAnsi" w:hAnsiTheme="minorHAnsi" w:cstheme="minorHAnsi"/>
          <w:b/>
          <w:sz w:val="22"/>
          <w:szCs w:val="22"/>
        </w:rPr>
        <w:t xml:space="preserve"> 508</w:t>
      </w:r>
      <w:r w:rsidRPr="006C13A5">
        <w:rPr>
          <w:rFonts w:asciiTheme="minorHAnsi" w:hAnsiTheme="minorHAnsi" w:cstheme="minorHAnsi"/>
          <w:sz w:val="22"/>
          <w:szCs w:val="22"/>
        </w:rPr>
        <w:t xml:space="preserve"> </w:t>
      </w:r>
      <w:r>
        <w:rPr>
          <w:rFonts w:asciiTheme="minorHAnsi" w:hAnsiTheme="minorHAnsi" w:cstheme="minorHAnsi"/>
          <w:sz w:val="22"/>
          <w:szCs w:val="22"/>
        </w:rPr>
        <w:t xml:space="preserve">ή, εναλλακτικά, με το πρότυπο </w:t>
      </w:r>
      <w:r w:rsidRPr="006C13A5">
        <w:rPr>
          <w:rFonts w:asciiTheme="minorHAnsi" w:hAnsiTheme="minorHAnsi" w:cstheme="minorHAnsi"/>
          <w:b/>
          <w:sz w:val="22"/>
          <w:szCs w:val="22"/>
          <w:lang w:val="en-US"/>
        </w:rPr>
        <w:t>EN</w:t>
      </w:r>
      <w:r w:rsidRPr="006C13A5">
        <w:rPr>
          <w:rFonts w:asciiTheme="minorHAnsi" w:hAnsiTheme="minorHAnsi" w:cstheme="minorHAnsi"/>
          <w:b/>
          <w:sz w:val="22"/>
          <w:szCs w:val="22"/>
        </w:rPr>
        <w:t xml:space="preserve"> 301 549</w:t>
      </w:r>
      <w:r>
        <w:rPr>
          <w:rFonts w:asciiTheme="minorHAnsi" w:hAnsiTheme="minorHAnsi" w:cstheme="minorHAnsi"/>
          <w:sz w:val="22"/>
          <w:szCs w:val="22"/>
        </w:rPr>
        <w:t xml:space="preserve"> για την προσβασιμότητα του περιεχομένου.</w:t>
      </w:r>
    </w:p>
    <w:p w:rsidR="008E1D2F" w:rsidRPr="00424C0B" w:rsidRDefault="008E1D2F" w:rsidP="000456CD">
      <w:pPr>
        <w:pStyle w:val="Default"/>
        <w:spacing w:after="120" w:line="312" w:lineRule="auto"/>
        <w:jc w:val="both"/>
        <w:rPr>
          <w:rFonts w:asciiTheme="minorHAnsi" w:hAnsiTheme="minorHAnsi" w:cstheme="minorHAnsi"/>
          <w:sz w:val="22"/>
          <w:szCs w:val="22"/>
        </w:rPr>
      </w:pPr>
      <w:r w:rsidRPr="00424C0B">
        <w:rPr>
          <w:rFonts w:asciiTheme="minorHAnsi" w:hAnsiTheme="minorHAnsi" w:cstheme="minorHAnsi"/>
          <w:sz w:val="22"/>
          <w:szCs w:val="22"/>
        </w:rPr>
        <w:t xml:space="preserve">Η πρόσβαση στο Ο.Σ.Τ.Κ. θα γίνεται μέσω του Διαδικτύου από κεντρικό δικτυακό τόπο τύπου </w:t>
      </w:r>
      <w:r w:rsidRPr="009F4008">
        <w:rPr>
          <w:rFonts w:asciiTheme="minorHAnsi" w:hAnsiTheme="minorHAnsi" w:cstheme="minorHAnsi"/>
          <w:sz w:val="22"/>
          <w:szCs w:val="22"/>
          <w:lang w:val="en-US"/>
        </w:rPr>
        <w:t>portal</w:t>
      </w:r>
      <w:r w:rsidRPr="00424C0B">
        <w:rPr>
          <w:rFonts w:asciiTheme="minorHAnsi" w:hAnsiTheme="minorHAnsi" w:cstheme="minorHAnsi"/>
          <w:sz w:val="22"/>
          <w:szCs w:val="22"/>
        </w:rPr>
        <w:t>, μέσω του οποίου θα γίνεται η διαπίστευση των χρηστών (</w:t>
      </w:r>
      <w:r>
        <w:rPr>
          <w:rFonts w:asciiTheme="minorHAnsi" w:hAnsiTheme="minorHAnsi" w:cstheme="minorHAnsi"/>
          <w:sz w:val="22"/>
          <w:szCs w:val="22"/>
        </w:rPr>
        <w:t>Εκπαιδευο</w:t>
      </w:r>
      <w:r w:rsidRPr="00424C0B">
        <w:rPr>
          <w:rFonts w:asciiTheme="minorHAnsi" w:hAnsiTheme="minorHAnsi" w:cstheme="minorHAnsi"/>
          <w:sz w:val="22"/>
          <w:szCs w:val="22"/>
        </w:rPr>
        <w:t>μένων)</w:t>
      </w:r>
      <w:r>
        <w:rPr>
          <w:rFonts w:asciiTheme="minorHAnsi" w:hAnsiTheme="minorHAnsi" w:cstheme="minorHAnsi"/>
          <w:sz w:val="22"/>
          <w:szCs w:val="22"/>
        </w:rPr>
        <w:t>,</w:t>
      </w:r>
      <w:r w:rsidRPr="00424C0B">
        <w:rPr>
          <w:rFonts w:asciiTheme="minorHAnsi" w:hAnsiTheme="minorHAnsi" w:cstheme="minorHAnsi"/>
          <w:sz w:val="22"/>
          <w:szCs w:val="22"/>
        </w:rPr>
        <w:t xml:space="preserve"> οι οποίοι θα διαθέτουν ονομαστικές άδειες πρόσβασης τουλάχιστον για το διάστημα που διαρκεί το πρόγραμμα </w:t>
      </w:r>
      <w:proofErr w:type="spellStart"/>
      <w:r w:rsidRPr="00424C0B">
        <w:rPr>
          <w:rFonts w:asciiTheme="minorHAnsi" w:hAnsiTheme="minorHAnsi" w:cstheme="minorHAnsi"/>
          <w:sz w:val="22"/>
          <w:szCs w:val="22"/>
        </w:rPr>
        <w:t>τηλεκατάρτισης</w:t>
      </w:r>
      <w:proofErr w:type="spellEnd"/>
      <w:r w:rsidRPr="00424C0B">
        <w:rPr>
          <w:rFonts w:asciiTheme="minorHAnsi" w:hAnsiTheme="minorHAnsi" w:cstheme="minorHAnsi"/>
          <w:sz w:val="22"/>
          <w:szCs w:val="22"/>
        </w:rPr>
        <w:t xml:space="preserve"> </w:t>
      </w:r>
      <w:r>
        <w:rPr>
          <w:rFonts w:asciiTheme="minorHAnsi" w:hAnsiTheme="minorHAnsi" w:cstheme="minorHAnsi"/>
          <w:sz w:val="22"/>
          <w:szCs w:val="22"/>
        </w:rPr>
        <w:t>ώστε να</w:t>
      </w:r>
      <w:r w:rsidRPr="00424C0B">
        <w:rPr>
          <w:rFonts w:asciiTheme="minorHAnsi" w:hAnsiTheme="minorHAnsi" w:cstheme="minorHAnsi"/>
          <w:sz w:val="22"/>
          <w:szCs w:val="22"/>
        </w:rPr>
        <w:t xml:space="preserve"> έχουν εποπτεία όλης της μαθησιακής πορείας</w:t>
      </w:r>
      <w:r w:rsidRPr="00F36878">
        <w:rPr>
          <w:rFonts w:asciiTheme="minorHAnsi" w:hAnsiTheme="minorHAnsi" w:cstheme="minorHAnsi"/>
          <w:sz w:val="22"/>
          <w:szCs w:val="22"/>
        </w:rPr>
        <w:t xml:space="preserve"> </w:t>
      </w:r>
      <w:r w:rsidRPr="00424C0B">
        <w:rPr>
          <w:rFonts w:asciiTheme="minorHAnsi" w:hAnsiTheme="minorHAnsi" w:cstheme="minorHAnsi"/>
          <w:sz w:val="22"/>
          <w:szCs w:val="22"/>
        </w:rPr>
        <w:t xml:space="preserve">τους. </w:t>
      </w:r>
    </w:p>
    <w:p w:rsidR="008E1D2F" w:rsidRPr="00424C0B" w:rsidRDefault="008E1D2F" w:rsidP="000456CD">
      <w:pPr>
        <w:pStyle w:val="Default"/>
        <w:spacing w:after="120" w:line="312" w:lineRule="auto"/>
        <w:jc w:val="both"/>
        <w:rPr>
          <w:rFonts w:asciiTheme="minorHAnsi" w:hAnsiTheme="minorHAnsi" w:cstheme="minorHAnsi"/>
          <w:sz w:val="22"/>
          <w:szCs w:val="22"/>
        </w:rPr>
      </w:pPr>
      <w:r w:rsidRPr="00424C0B">
        <w:rPr>
          <w:rFonts w:asciiTheme="minorHAnsi" w:hAnsiTheme="minorHAnsi" w:cstheme="minorHAnsi"/>
          <w:sz w:val="22"/>
          <w:szCs w:val="22"/>
        </w:rPr>
        <w:t xml:space="preserve">Σε κάθε περίπτωση το Ο.Σ.Τ.Κ θα πρέπει να λειτουργεί ικανοποιητικά με τις συνήθεις τηλεπικοινωνιακές γραμμές, ώστε να διασφαλίζεται η πρόσβαση των καταρτιζομένων από τους προσωπικούς υπολογιστές τους. </w:t>
      </w:r>
    </w:p>
    <w:p w:rsidR="008E1D2F" w:rsidRPr="00424C0B" w:rsidRDefault="008E1D2F" w:rsidP="000456CD">
      <w:pPr>
        <w:pStyle w:val="Default"/>
        <w:spacing w:after="120" w:line="312" w:lineRule="auto"/>
        <w:jc w:val="both"/>
        <w:rPr>
          <w:rFonts w:asciiTheme="minorHAnsi" w:hAnsiTheme="minorHAnsi" w:cstheme="minorHAnsi"/>
          <w:color w:val="auto"/>
          <w:sz w:val="22"/>
          <w:szCs w:val="22"/>
        </w:rPr>
      </w:pPr>
      <w:r w:rsidRPr="00424C0B">
        <w:rPr>
          <w:rFonts w:asciiTheme="minorHAnsi" w:hAnsiTheme="minorHAnsi" w:cstheme="minorHAnsi"/>
          <w:sz w:val="22"/>
          <w:szCs w:val="22"/>
        </w:rPr>
        <w:t xml:space="preserve">Το Σύστημα θα πρέπει να έχει δυνατότητα διαχείρισης και ταυτόχρονης χρήσης τουλάχιστον του συνολικού αριθμού των χρηστών που έχει αναλάβει. Οι χρήστες </w:t>
      </w:r>
      <w:r>
        <w:rPr>
          <w:rFonts w:asciiTheme="minorHAnsi" w:hAnsiTheme="minorHAnsi" w:cstheme="minorHAnsi"/>
          <w:sz w:val="22"/>
          <w:szCs w:val="22"/>
        </w:rPr>
        <w:t xml:space="preserve">με τα ατομικά τους στοιχεία σύνδεσης </w:t>
      </w:r>
      <w:r w:rsidRPr="00424C0B">
        <w:rPr>
          <w:rFonts w:asciiTheme="minorHAnsi" w:hAnsiTheme="minorHAnsi" w:cstheme="minorHAnsi"/>
          <w:sz w:val="22"/>
          <w:szCs w:val="22"/>
        </w:rPr>
        <w:t xml:space="preserve">θα </w:t>
      </w:r>
      <w:r>
        <w:rPr>
          <w:rFonts w:asciiTheme="minorHAnsi" w:hAnsiTheme="minorHAnsi" w:cstheme="minorHAnsi"/>
          <w:sz w:val="22"/>
          <w:szCs w:val="22"/>
        </w:rPr>
        <w:t xml:space="preserve">πρέπει να </w:t>
      </w:r>
      <w:r w:rsidRPr="00424C0B">
        <w:rPr>
          <w:rFonts w:asciiTheme="minorHAnsi" w:hAnsiTheme="minorHAnsi" w:cstheme="minorHAnsi"/>
          <w:color w:val="auto"/>
          <w:sz w:val="22"/>
          <w:szCs w:val="22"/>
        </w:rPr>
        <w:t xml:space="preserve">έχουν πρόσβαση σε συγκεκριμένο αριθμό μαθημάτων (που θα καθορίζεται από το διαχειριστή του Συστήματος). </w:t>
      </w:r>
    </w:p>
    <w:p w:rsidR="008E1D2F" w:rsidRPr="00424C0B" w:rsidRDefault="008E1D2F" w:rsidP="000456CD">
      <w:pPr>
        <w:pStyle w:val="Default"/>
        <w:spacing w:after="120" w:line="312" w:lineRule="auto"/>
        <w:jc w:val="both"/>
        <w:rPr>
          <w:rFonts w:asciiTheme="minorHAnsi" w:hAnsiTheme="minorHAnsi" w:cstheme="minorHAnsi"/>
          <w:color w:val="auto"/>
          <w:sz w:val="22"/>
          <w:szCs w:val="22"/>
        </w:rPr>
      </w:pPr>
      <w:r w:rsidRPr="00424C0B">
        <w:rPr>
          <w:rFonts w:asciiTheme="minorHAnsi" w:hAnsiTheme="minorHAnsi" w:cstheme="minorHAnsi"/>
          <w:color w:val="auto"/>
          <w:sz w:val="22"/>
          <w:szCs w:val="22"/>
        </w:rPr>
        <w:t>Κάθε χρήστης</w:t>
      </w:r>
      <w:r>
        <w:rPr>
          <w:rFonts w:asciiTheme="minorHAnsi" w:hAnsiTheme="minorHAnsi" w:cstheme="minorHAnsi"/>
          <w:color w:val="auto"/>
          <w:sz w:val="22"/>
          <w:szCs w:val="22"/>
        </w:rPr>
        <w:t xml:space="preserve"> του Συστήματος (διαχειριστής, Εκπαιδευτής, Εκπαιδευόμενος</w:t>
      </w:r>
      <w:r w:rsidRPr="00424C0B">
        <w:rPr>
          <w:rFonts w:asciiTheme="minorHAnsi" w:hAnsiTheme="minorHAnsi" w:cstheme="minorHAnsi"/>
          <w:color w:val="auto"/>
          <w:sz w:val="22"/>
          <w:szCs w:val="22"/>
        </w:rPr>
        <w:t xml:space="preserve"> κ</w:t>
      </w:r>
      <w:r>
        <w:rPr>
          <w:rFonts w:asciiTheme="minorHAnsi" w:hAnsiTheme="minorHAnsi" w:cstheme="minorHAnsi"/>
          <w:color w:val="auto"/>
          <w:sz w:val="22"/>
          <w:szCs w:val="22"/>
        </w:rPr>
        <w:t>.</w:t>
      </w:r>
      <w:r w:rsidRPr="00424C0B">
        <w:rPr>
          <w:rFonts w:asciiTheme="minorHAnsi" w:hAnsiTheme="minorHAnsi" w:cstheme="minorHAnsi"/>
          <w:color w:val="auto"/>
          <w:sz w:val="22"/>
          <w:szCs w:val="22"/>
        </w:rPr>
        <w:t>λπ</w:t>
      </w:r>
      <w:r>
        <w:rPr>
          <w:rFonts w:asciiTheme="minorHAnsi" w:hAnsiTheme="minorHAnsi" w:cstheme="minorHAnsi"/>
          <w:color w:val="auto"/>
          <w:sz w:val="22"/>
          <w:szCs w:val="22"/>
        </w:rPr>
        <w:t>.</w:t>
      </w:r>
      <w:r w:rsidRPr="00424C0B">
        <w:rPr>
          <w:rFonts w:asciiTheme="minorHAnsi" w:hAnsiTheme="minorHAnsi" w:cstheme="minorHAnsi"/>
          <w:color w:val="auto"/>
          <w:sz w:val="22"/>
          <w:szCs w:val="22"/>
        </w:rPr>
        <w:t xml:space="preserve">), ανάλογα με το ρόλο και τα δικαιώματά του, θα μπορεί μέσα από ένα ενιαίο περιβάλλον να διαχειρίζεται τα επιμέρους εργαλεία του Συστήματος. </w:t>
      </w:r>
    </w:p>
    <w:p w:rsidR="00DF267A" w:rsidRDefault="008E1D2F" w:rsidP="00A07401">
      <w:pPr>
        <w:pStyle w:val="Default"/>
        <w:spacing w:after="120" w:line="312"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Το Σ</w:t>
      </w:r>
      <w:r w:rsidRPr="00424C0B">
        <w:rPr>
          <w:rFonts w:asciiTheme="minorHAnsi" w:hAnsiTheme="minorHAnsi" w:cstheme="minorHAnsi"/>
          <w:color w:val="auto"/>
          <w:sz w:val="22"/>
          <w:szCs w:val="22"/>
        </w:rPr>
        <w:t xml:space="preserve">ύστημα πρέπει να έχει κατ’ ελάχιστον δυνατότητες για σχεδιασμό εκπαιδευτικών προγραμμάτων, διαχείριση των εργασιών των </w:t>
      </w:r>
      <w:r>
        <w:rPr>
          <w:rFonts w:asciiTheme="minorHAnsi" w:hAnsiTheme="minorHAnsi" w:cstheme="minorHAnsi"/>
          <w:color w:val="auto"/>
          <w:sz w:val="22"/>
          <w:szCs w:val="22"/>
        </w:rPr>
        <w:t>Εκπαιδευ</w:t>
      </w:r>
      <w:r w:rsidRPr="00424C0B">
        <w:rPr>
          <w:rFonts w:asciiTheme="minorHAnsi" w:hAnsiTheme="minorHAnsi" w:cstheme="minorHAnsi"/>
          <w:color w:val="auto"/>
          <w:sz w:val="22"/>
          <w:szCs w:val="22"/>
        </w:rPr>
        <w:t xml:space="preserve">ομένων (ανάθεση, υποβολή, διόρθωση, βαθμολόγηση εργασιών κ.α.), επέκταση της λειτουργικότητάς του με προσθήκη – παραμετροποίηση </w:t>
      </w:r>
      <w:proofErr w:type="spellStart"/>
      <w:r w:rsidRPr="00424C0B">
        <w:rPr>
          <w:rFonts w:asciiTheme="minorHAnsi" w:hAnsiTheme="minorHAnsi" w:cstheme="minorHAnsi"/>
          <w:color w:val="auto"/>
          <w:sz w:val="22"/>
          <w:szCs w:val="22"/>
        </w:rPr>
        <w:t>αρθρωμάτων</w:t>
      </w:r>
      <w:proofErr w:type="spellEnd"/>
      <w:r w:rsidRPr="00424C0B">
        <w:rPr>
          <w:rFonts w:asciiTheme="minorHAnsi" w:hAnsiTheme="minorHAnsi" w:cstheme="minorHAnsi"/>
          <w:color w:val="auto"/>
          <w:sz w:val="22"/>
          <w:szCs w:val="22"/>
        </w:rPr>
        <w:t xml:space="preserve"> (</w:t>
      </w:r>
      <w:r w:rsidRPr="00716A89">
        <w:rPr>
          <w:rFonts w:asciiTheme="minorHAnsi" w:hAnsiTheme="minorHAnsi" w:cstheme="minorHAnsi"/>
          <w:color w:val="auto"/>
          <w:sz w:val="22"/>
          <w:szCs w:val="22"/>
          <w:lang w:val="en-US"/>
        </w:rPr>
        <w:t>modules</w:t>
      </w:r>
      <w:r w:rsidRPr="00424C0B">
        <w:rPr>
          <w:rFonts w:asciiTheme="minorHAnsi" w:hAnsiTheme="minorHAnsi" w:cstheme="minorHAnsi"/>
          <w:color w:val="auto"/>
          <w:sz w:val="22"/>
          <w:szCs w:val="22"/>
        </w:rPr>
        <w:t>), φόρτωση ψηφιοποιημένου εκπαιδε</w:t>
      </w:r>
      <w:r>
        <w:rPr>
          <w:rFonts w:asciiTheme="minorHAnsi" w:hAnsiTheme="minorHAnsi" w:cstheme="minorHAnsi"/>
          <w:color w:val="auto"/>
          <w:sz w:val="22"/>
          <w:szCs w:val="22"/>
        </w:rPr>
        <w:t>υτικού υλικού διαφόρων μορφών κ.α.</w:t>
      </w:r>
    </w:p>
    <w:p w:rsidR="0011484F" w:rsidRDefault="0011484F" w:rsidP="00A07401">
      <w:pPr>
        <w:pStyle w:val="Default"/>
        <w:spacing w:after="120" w:line="312" w:lineRule="auto"/>
        <w:jc w:val="both"/>
        <w:rPr>
          <w:rFonts w:asciiTheme="minorHAnsi" w:hAnsiTheme="minorHAnsi" w:cstheme="minorHAnsi"/>
          <w:color w:val="auto"/>
          <w:sz w:val="22"/>
          <w:szCs w:val="22"/>
        </w:rPr>
      </w:pPr>
    </w:p>
    <w:p w:rsidR="0011484F" w:rsidRDefault="0011484F" w:rsidP="00A07401">
      <w:pPr>
        <w:pStyle w:val="Default"/>
        <w:spacing w:after="120" w:line="312" w:lineRule="auto"/>
        <w:jc w:val="both"/>
        <w:rPr>
          <w:rFonts w:asciiTheme="minorHAnsi" w:hAnsiTheme="minorHAnsi" w:cstheme="minorHAnsi"/>
          <w:color w:val="auto"/>
          <w:sz w:val="22"/>
          <w:szCs w:val="22"/>
        </w:rPr>
      </w:pPr>
    </w:p>
    <w:p w:rsidR="0011484F" w:rsidRPr="00B90F90" w:rsidRDefault="0011484F" w:rsidP="00A07401">
      <w:pPr>
        <w:pStyle w:val="Default"/>
        <w:spacing w:after="120" w:line="312" w:lineRule="auto"/>
        <w:jc w:val="both"/>
        <w:rPr>
          <w:rFonts w:asciiTheme="minorHAnsi" w:hAnsiTheme="minorHAnsi" w:cstheme="minorHAnsi"/>
          <w:color w:val="auto"/>
          <w:sz w:val="22"/>
          <w:szCs w:val="22"/>
        </w:rPr>
      </w:pPr>
    </w:p>
    <w:p w:rsidR="00CE1561" w:rsidRDefault="00CE1561" w:rsidP="000456CD">
      <w:pPr>
        <w:pStyle w:val="1"/>
        <w:spacing w:after="120"/>
      </w:pPr>
      <w:bookmarkStart w:id="10" w:name="_Toc497195345"/>
      <w:r>
        <w:t>ΕΚΠΑΙΔΕΥΤΙΚ</w:t>
      </w:r>
      <w:r w:rsidR="00350718">
        <w:t>ΕΣ ΠΡΟΔΙΑΓΡΑΦΕΣ</w:t>
      </w:r>
      <w:r>
        <w:t xml:space="preserve"> ΠΑΡΟΧΗΣ ΤΗΛΕΚΑΤΑΡΤΙΣΗΣ</w:t>
      </w:r>
      <w:bookmarkEnd w:id="10"/>
    </w:p>
    <w:p w:rsidR="00772FE1" w:rsidRPr="005A5423" w:rsidRDefault="001A1195" w:rsidP="000456CD">
      <w:pPr>
        <w:pStyle w:val="2"/>
        <w:spacing w:after="120"/>
        <w:rPr>
          <w:lang w:val="en-US"/>
        </w:rPr>
      </w:pPr>
      <w:bookmarkStart w:id="11" w:name="_Toc496625523"/>
      <w:bookmarkStart w:id="12" w:name="_Toc497195346"/>
      <w:r w:rsidRPr="00772FE1">
        <w:rPr>
          <w:caps w:val="0"/>
        </w:rPr>
        <w:t xml:space="preserve">Εκπαιδευτική </w:t>
      </w:r>
      <w:bookmarkEnd w:id="11"/>
      <w:r w:rsidRPr="00772FE1">
        <w:rPr>
          <w:caps w:val="0"/>
        </w:rPr>
        <w:t>Προσέγγισ</w:t>
      </w:r>
      <w:r>
        <w:rPr>
          <w:caps w:val="0"/>
        </w:rPr>
        <w:t>η</w:t>
      </w:r>
      <w:bookmarkEnd w:id="12"/>
    </w:p>
    <w:p w:rsidR="00772FE1" w:rsidRPr="001937F3" w:rsidRDefault="00772FE1" w:rsidP="000456CD">
      <w:pPr>
        <w:spacing w:after="120" w:line="312" w:lineRule="auto"/>
        <w:jc w:val="both"/>
      </w:pPr>
      <w:r>
        <w:t xml:space="preserve">Τα μαθήματα θα πρέπει να υιοθετούν τις βασικές αρχές που διέπουν </w:t>
      </w:r>
      <w:r w:rsidRPr="001937F3">
        <w:t>τη</w:t>
      </w:r>
      <w:r>
        <w:t>ν</w:t>
      </w:r>
      <w:r w:rsidRPr="001937F3">
        <w:t xml:space="preserve"> εκπαίδευση ενηλίκων. </w:t>
      </w:r>
      <w:r>
        <w:t xml:space="preserve">Ως εκ τούτου, τα μαθήματα </w:t>
      </w:r>
      <w:r w:rsidRPr="001937F3">
        <w:t xml:space="preserve">θα </w:t>
      </w:r>
      <w:r>
        <w:t xml:space="preserve">πρέπει να </w:t>
      </w:r>
      <w:r w:rsidRPr="001937F3">
        <w:t>είναι δομημέν</w:t>
      </w:r>
      <w:r>
        <w:t>α</w:t>
      </w:r>
      <w:r w:rsidRPr="001937F3">
        <w:t xml:space="preserve"> σε θεματικές ενότητες / </w:t>
      </w:r>
      <w:r w:rsidR="000456CD">
        <w:t>γνωστικά</w:t>
      </w:r>
      <w:r w:rsidRPr="001937F3">
        <w:t xml:space="preserve"> αντικείμενα</w:t>
      </w:r>
      <w:r>
        <w:t>, να διατίθενται απαραιτήτως στην ελληνική γλώσσα</w:t>
      </w:r>
      <w:r w:rsidRPr="001937F3">
        <w:t xml:space="preserve"> και </w:t>
      </w:r>
      <w:r>
        <w:t xml:space="preserve">να </w:t>
      </w:r>
      <w:r w:rsidRPr="001937F3">
        <w:t>ενσωματών</w:t>
      </w:r>
      <w:r>
        <w:t>ουν</w:t>
      </w:r>
      <w:r w:rsidRPr="001937F3">
        <w:t>:</w:t>
      </w:r>
    </w:p>
    <w:p w:rsidR="00772FE1" w:rsidRPr="0037585C" w:rsidRDefault="00772FE1" w:rsidP="000456CD">
      <w:pPr>
        <w:pStyle w:val="a8"/>
        <w:numPr>
          <w:ilvl w:val="0"/>
          <w:numId w:val="13"/>
        </w:numPr>
        <w:spacing w:before="0" w:after="120" w:line="312" w:lineRule="auto"/>
        <w:jc w:val="both"/>
        <w:rPr>
          <w:rFonts w:ascii="Calibri" w:hAnsi="Calibri" w:cs="Times New Roman"/>
        </w:rPr>
      </w:pPr>
      <w:r w:rsidRPr="0037585C">
        <w:rPr>
          <w:rFonts w:ascii="Calibri" w:hAnsi="Calibri" w:cs="Times New Roman"/>
        </w:rPr>
        <w:t>Κείμενο εισαγωγής</w:t>
      </w:r>
    </w:p>
    <w:p w:rsidR="00772FE1" w:rsidRPr="0037585C" w:rsidRDefault="000456CD" w:rsidP="000456CD">
      <w:pPr>
        <w:pStyle w:val="a8"/>
        <w:numPr>
          <w:ilvl w:val="0"/>
          <w:numId w:val="13"/>
        </w:numPr>
        <w:spacing w:before="0" w:after="120" w:line="312" w:lineRule="auto"/>
        <w:jc w:val="both"/>
        <w:rPr>
          <w:rFonts w:ascii="Calibri" w:hAnsi="Calibri" w:cs="Times New Roman"/>
        </w:rPr>
      </w:pPr>
      <w:r>
        <w:rPr>
          <w:rFonts w:ascii="Calibri" w:hAnsi="Calibri" w:cs="Times New Roman"/>
        </w:rPr>
        <w:t>Στόχοι του μαθήματος και π</w:t>
      </w:r>
      <w:r w:rsidR="00772FE1" w:rsidRPr="0037585C">
        <w:rPr>
          <w:rFonts w:ascii="Calibri" w:hAnsi="Calibri" w:cs="Times New Roman"/>
        </w:rPr>
        <w:t xml:space="preserve">ροσδοκώμενα </w:t>
      </w:r>
      <w:r>
        <w:rPr>
          <w:rFonts w:ascii="Calibri" w:hAnsi="Calibri" w:cs="Times New Roman"/>
        </w:rPr>
        <w:t xml:space="preserve">μαθησιακά </w:t>
      </w:r>
      <w:r w:rsidR="00772FE1" w:rsidRPr="0037585C">
        <w:rPr>
          <w:rFonts w:ascii="Calibri" w:hAnsi="Calibri" w:cs="Times New Roman"/>
        </w:rPr>
        <w:t>αποτελέσματα</w:t>
      </w:r>
      <w:r>
        <w:rPr>
          <w:rFonts w:ascii="Calibri" w:hAnsi="Calibri" w:cs="Times New Roman"/>
        </w:rPr>
        <w:t>:</w:t>
      </w:r>
      <w:r w:rsidR="00772FE1" w:rsidRPr="0037585C">
        <w:rPr>
          <w:rFonts w:ascii="Calibri" w:hAnsi="Calibri" w:cs="Times New Roman"/>
        </w:rPr>
        <w:t xml:space="preserve"> Γνώσεις ή/και Δεξιότητες που</w:t>
      </w:r>
      <w:r>
        <w:rPr>
          <w:rFonts w:ascii="Calibri" w:hAnsi="Calibri" w:cs="Times New Roman"/>
        </w:rPr>
        <w:t xml:space="preserve"> αναμένεται να αποκτηθούν με την επιτυχή παρακολούθηση</w:t>
      </w:r>
      <w:r w:rsidR="00772FE1" w:rsidRPr="0037585C">
        <w:rPr>
          <w:rFonts w:ascii="Calibri" w:hAnsi="Calibri" w:cs="Times New Roman"/>
        </w:rPr>
        <w:t xml:space="preserve">  κάθε </w:t>
      </w:r>
      <w:r>
        <w:rPr>
          <w:rFonts w:ascii="Calibri" w:hAnsi="Calibri" w:cs="Times New Roman"/>
        </w:rPr>
        <w:t xml:space="preserve">θεματικής </w:t>
      </w:r>
      <w:r w:rsidR="00772FE1" w:rsidRPr="0037585C">
        <w:rPr>
          <w:rFonts w:ascii="Calibri" w:hAnsi="Calibri" w:cs="Times New Roman"/>
        </w:rPr>
        <w:t>ενότητα</w:t>
      </w:r>
      <w:r>
        <w:rPr>
          <w:rFonts w:ascii="Calibri" w:hAnsi="Calibri" w:cs="Times New Roman"/>
        </w:rPr>
        <w:t>ς</w:t>
      </w:r>
      <w:r w:rsidR="00772FE1" w:rsidRPr="0037585C">
        <w:rPr>
          <w:rFonts w:ascii="Calibri" w:hAnsi="Calibri" w:cs="Times New Roman"/>
        </w:rPr>
        <w:t xml:space="preserve"> του </w:t>
      </w:r>
      <w:r>
        <w:rPr>
          <w:rFonts w:ascii="Calibri" w:hAnsi="Calibri" w:cs="Times New Roman"/>
        </w:rPr>
        <w:t xml:space="preserve">μαθήματος </w:t>
      </w:r>
    </w:p>
    <w:p w:rsidR="00772FE1" w:rsidRPr="0037585C" w:rsidRDefault="000456CD" w:rsidP="000456CD">
      <w:pPr>
        <w:pStyle w:val="a8"/>
        <w:numPr>
          <w:ilvl w:val="0"/>
          <w:numId w:val="13"/>
        </w:numPr>
        <w:spacing w:before="0" w:after="120" w:line="312" w:lineRule="auto"/>
        <w:jc w:val="both"/>
        <w:rPr>
          <w:rFonts w:ascii="Calibri" w:hAnsi="Calibri" w:cs="Times New Roman"/>
        </w:rPr>
      </w:pPr>
      <w:r>
        <w:rPr>
          <w:rFonts w:ascii="Calibri" w:hAnsi="Calibri" w:cs="Times New Roman"/>
        </w:rPr>
        <w:t>Περίληψη</w:t>
      </w:r>
      <w:r w:rsidR="00772FE1" w:rsidRPr="0037585C">
        <w:rPr>
          <w:rFonts w:ascii="Calibri" w:hAnsi="Calibri" w:cs="Times New Roman"/>
        </w:rPr>
        <w:t xml:space="preserve"> </w:t>
      </w:r>
      <w:r>
        <w:rPr>
          <w:rFonts w:ascii="Calibri" w:hAnsi="Calibri" w:cs="Times New Roman"/>
        </w:rPr>
        <w:t xml:space="preserve">του περιεχομένου </w:t>
      </w:r>
      <w:r w:rsidR="00772FE1" w:rsidRPr="0037585C">
        <w:rPr>
          <w:rFonts w:ascii="Calibri" w:hAnsi="Calibri" w:cs="Times New Roman"/>
        </w:rPr>
        <w:t>κάθε θεματική</w:t>
      </w:r>
      <w:r>
        <w:rPr>
          <w:rFonts w:ascii="Calibri" w:hAnsi="Calibri" w:cs="Times New Roman"/>
        </w:rPr>
        <w:t>ς</w:t>
      </w:r>
      <w:r w:rsidR="00772FE1" w:rsidRPr="0037585C">
        <w:rPr>
          <w:rFonts w:ascii="Calibri" w:hAnsi="Calibri" w:cs="Times New Roman"/>
        </w:rPr>
        <w:t xml:space="preserve"> ενότητα</w:t>
      </w:r>
      <w:r>
        <w:rPr>
          <w:rFonts w:ascii="Calibri" w:hAnsi="Calibri" w:cs="Times New Roman"/>
        </w:rPr>
        <w:t>ς</w:t>
      </w:r>
    </w:p>
    <w:p w:rsidR="00772FE1" w:rsidRPr="0037585C" w:rsidRDefault="00F519C9" w:rsidP="000456CD">
      <w:pPr>
        <w:pStyle w:val="a8"/>
        <w:numPr>
          <w:ilvl w:val="0"/>
          <w:numId w:val="13"/>
        </w:numPr>
        <w:spacing w:before="0" w:after="120" w:line="312" w:lineRule="auto"/>
        <w:jc w:val="both"/>
        <w:rPr>
          <w:rFonts w:ascii="Calibri" w:hAnsi="Calibri" w:cs="Times New Roman"/>
        </w:rPr>
      </w:pPr>
      <w:r>
        <w:rPr>
          <w:rFonts w:ascii="Calibri" w:hAnsi="Calibri" w:cs="Times New Roman"/>
        </w:rPr>
        <w:t xml:space="preserve">Βιβλιογραφία </w:t>
      </w:r>
      <w:r w:rsidR="00772FE1" w:rsidRPr="0037585C">
        <w:rPr>
          <w:rFonts w:ascii="Calibri" w:hAnsi="Calibri" w:cs="Times New Roman"/>
        </w:rPr>
        <w:t>(συμβατική και δ</w:t>
      </w:r>
      <w:r>
        <w:rPr>
          <w:rFonts w:ascii="Calibri" w:hAnsi="Calibri" w:cs="Times New Roman"/>
        </w:rPr>
        <w:t>ιαδ</w:t>
      </w:r>
      <w:r w:rsidR="00772FE1" w:rsidRPr="0037585C">
        <w:rPr>
          <w:rFonts w:ascii="Calibri" w:hAnsi="Calibri" w:cs="Times New Roman"/>
        </w:rPr>
        <w:t>ικτυακή</w:t>
      </w:r>
      <w:r>
        <w:rPr>
          <w:rFonts w:ascii="Calibri" w:hAnsi="Calibri" w:cs="Times New Roman"/>
        </w:rPr>
        <w:t>) που χρησιμοποιήθηκε στη διδασκαλία των θεματικών ενοτήτων</w:t>
      </w:r>
    </w:p>
    <w:p w:rsidR="00772FE1" w:rsidRPr="0037585C" w:rsidRDefault="00F519C9" w:rsidP="000456CD">
      <w:pPr>
        <w:pStyle w:val="a8"/>
        <w:numPr>
          <w:ilvl w:val="0"/>
          <w:numId w:val="13"/>
        </w:numPr>
        <w:spacing w:before="0" w:after="120" w:line="312" w:lineRule="auto"/>
        <w:jc w:val="both"/>
        <w:rPr>
          <w:rFonts w:ascii="Calibri" w:hAnsi="Calibri" w:cs="Times New Roman"/>
        </w:rPr>
      </w:pPr>
      <w:r>
        <w:rPr>
          <w:rFonts w:ascii="Calibri" w:hAnsi="Calibri" w:cs="Times New Roman"/>
        </w:rPr>
        <w:t xml:space="preserve">Βιβλιογραφία </w:t>
      </w:r>
      <w:r w:rsidRPr="0037585C">
        <w:rPr>
          <w:rFonts w:ascii="Calibri" w:hAnsi="Calibri" w:cs="Times New Roman"/>
        </w:rPr>
        <w:t>(συμβατική και δ</w:t>
      </w:r>
      <w:r>
        <w:rPr>
          <w:rFonts w:ascii="Calibri" w:hAnsi="Calibri" w:cs="Times New Roman"/>
        </w:rPr>
        <w:t>ιαδ</w:t>
      </w:r>
      <w:r w:rsidRPr="0037585C">
        <w:rPr>
          <w:rFonts w:ascii="Calibri" w:hAnsi="Calibri" w:cs="Times New Roman"/>
        </w:rPr>
        <w:t>ικτυακή</w:t>
      </w:r>
      <w:r>
        <w:rPr>
          <w:rFonts w:ascii="Calibri" w:hAnsi="Calibri" w:cs="Times New Roman"/>
        </w:rPr>
        <w:t>) και οδηγίες για περαιτέρω μελέτη</w:t>
      </w:r>
    </w:p>
    <w:p w:rsidR="00F519C9" w:rsidRDefault="00B71AC7" w:rsidP="000456CD">
      <w:pPr>
        <w:pStyle w:val="a8"/>
        <w:numPr>
          <w:ilvl w:val="0"/>
          <w:numId w:val="13"/>
        </w:numPr>
        <w:spacing w:before="0" w:after="120" w:line="312" w:lineRule="auto"/>
        <w:jc w:val="both"/>
        <w:rPr>
          <w:rFonts w:ascii="Calibri" w:hAnsi="Calibri" w:cs="Times New Roman"/>
        </w:rPr>
      </w:pPr>
      <w:r>
        <w:rPr>
          <w:rFonts w:ascii="Calibri" w:hAnsi="Calibri" w:cs="Times New Roman"/>
        </w:rPr>
        <w:t>Αναφορά στα Πνευματικά Δικαιώματα του συντάκτη του εκπαιδευτικού υλικού</w:t>
      </w:r>
    </w:p>
    <w:p w:rsidR="00772FE1" w:rsidRPr="0037585C" w:rsidRDefault="00772FE1" w:rsidP="000456CD">
      <w:pPr>
        <w:pStyle w:val="a8"/>
        <w:numPr>
          <w:ilvl w:val="0"/>
          <w:numId w:val="13"/>
        </w:numPr>
        <w:spacing w:before="0" w:after="120" w:line="312" w:lineRule="auto"/>
        <w:jc w:val="both"/>
        <w:rPr>
          <w:rFonts w:ascii="Calibri" w:hAnsi="Calibri" w:cs="Times New Roman"/>
        </w:rPr>
      </w:pPr>
      <w:r w:rsidRPr="0037585C">
        <w:rPr>
          <w:rFonts w:ascii="Calibri" w:hAnsi="Calibri" w:cs="Times New Roman"/>
        </w:rPr>
        <w:t xml:space="preserve">Εκτεταμένο </w:t>
      </w:r>
      <w:proofErr w:type="spellStart"/>
      <w:r w:rsidRPr="0037585C">
        <w:rPr>
          <w:rFonts w:ascii="Calibri" w:hAnsi="Calibri" w:cs="Times New Roman"/>
        </w:rPr>
        <w:t>πολυμεσικό</w:t>
      </w:r>
      <w:proofErr w:type="spellEnd"/>
      <w:r w:rsidRPr="0037585C">
        <w:rPr>
          <w:rFonts w:ascii="Calibri" w:hAnsi="Calibri" w:cs="Times New Roman"/>
        </w:rPr>
        <w:t xml:space="preserve"> υλικό (εικόνες, φωτογραφίες, σχεδιαγράμματα, γραφήματα, αρχεία ήχου και </w:t>
      </w:r>
      <w:proofErr w:type="spellStart"/>
      <w:r w:rsidRPr="0037585C">
        <w:rPr>
          <w:rFonts w:ascii="Calibri" w:hAnsi="Calibri" w:cs="Times New Roman"/>
        </w:rPr>
        <w:t>video</w:t>
      </w:r>
      <w:proofErr w:type="spellEnd"/>
      <w:r w:rsidRPr="0037585C">
        <w:rPr>
          <w:rFonts w:ascii="Calibri" w:hAnsi="Calibri" w:cs="Times New Roman"/>
        </w:rPr>
        <w:t>) που καθιστούν την παρουσίαση του μα</w:t>
      </w:r>
      <w:r w:rsidR="00B71AC7">
        <w:rPr>
          <w:rFonts w:ascii="Calibri" w:hAnsi="Calibri" w:cs="Times New Roman"/>
        </w:rPr>
        <w:t>θήματος περισσότερο ολοκληρωμένη</w:t>
      </w:r>
    </w:p>
    <w:p w:rsidR="00772FE1" w:rsidRPr="0037585C" w:rsidRDefault="00B71AC7" w:rsidP="000456CD">
      <w:pPr>
        <w:pStyle w:val="a8"/>
        <w:numPr>
          <w:ilvl w:val="0"/>
          <w:numId w:val="13"/>
        </w:numPr>
        <w:spacing w:before="0" w:after="120" w:line="312" w:lineRule="auto"/>
        <w:jc w:val="both"/>
        <w:rPr>
          <w:rFonts w:ascii="Calibri" w:hAnsi="Calibri" w:cs="Times New Roman"/>
        </w:rPr>
      </w:pPr>
      <w:r>
        <w:rPr>
          <w:rFonts w:ascii="Calibri" w:hAnsi="Calibri" w:cs="Times New Roman"/>
        </w:rPr>
        <w:t>Λέξεις-</w:t>
      </w:r>
      <w:r w:rsidR="00772FE1" w:rsidRPr="0037585C">
        <w:rPr>
          <w:rFonts w:ascii="Calibri" w:hAnsi="Calibri" w:cs="Times New Roman"/>
        </w:rPr>
        <w:t>Κλειδιά (Γλωσσάρι</w:t>
      </w:r>
      <w:r>
        <w:rPr>
          <w:rFonts w:ascii="Calibri" w:hAnsi="Calibri" w:cs="Times New Roman"/>
        </w:rPr>
        <w:t>ο</w:t>
      </w:r>
      <w:r w:rsidR="00772FE1" w:rsidRPr="0037585C">
        <w:rPr>
          <w:rFonts w:ascii="Calibri" w:hAnsi="Calibri" w:cs="Times New Roman"/>
        </w:rPr>
        <w:t xml:space="preserve"> σημαντικών όρων)</w:t>
      </w:r>
    </w:p>
    <w:p w:rsidR="00772FE1" w:rsidRPr="00DF267A" w:rsidRDefault="00B71AC7" w:rsidP="000456CD">
      <w:pPr>
        <w:pStyle w:val="a8"/>
        <w:numPr>
          <w:ilvl w:val="0"/>
          <w:numId w:val="13"/>
        </w:numPr>
        <w:spacing w:before="0" w:after="120" w:line="312" w:lineRule="auto"/>
        <w:jc w:val="both"/>
        <w:rPr>
          <w:rFonts w:ascii="Calibri" w:hAnsi="Calibri" w:cs="Times New Roman"/>
        </w:rPr>
      </w:pPr>
      <w:r>
        <w:rPr>
          <w:rFonts w:ascii="Calibri" w:hAnsi="Calibri" w:cs="Times New Roman"/>
        </w:rPr>
        <w:t xml:space="preserve">Ερωτήσεις </w:t>
      </w:r>
      <w:proofErr w:type="spellStart"/>
      <w:r>
        <w:rPr>
          <w:rFonts w:ascii="Calibri" w:hAnsi="Calibri" w:cs="Times New Roman"/>
        </w:rPr>
        <w:t>αυτο</w:t>
      </w:r>
      <w:r w:rsidR="00772FE1" w:rsidRPr="0037585C">
        <w:rPr>
          <w:rFonts w:ascii="Calibri" w:hAnsi="Calibri" w:cs="Times New Roman"/>
        </w:rPr>
        <w:t>αξιολόγησης</w:t>
      </w:r>
      <w:proofErr w:type="spellEnd"/>
      <w:r w:rsidR="00772FE1" w:rsidRPr="0037585C">
        <w:rPr>
          <w:rFonts w:ascii="Calibri" w:hAnsi="Calibri" w:cs="Times New Roman"/>
        </w:rPr>
        <w:t xml:space="preserve"> που παρέχουν ανατροφοδότηση στον </w:t>
      </w:r>
      <w:r w:rsidR="00772FE1">
        <w:rPr>
          <w:rFonts w:ascii="Calibri" w:hAnsi="Calibri" w:cs="Times New Roman"/>
        </w:rPr>
        <w:t>εκπαιδευόμενο</w:t>
      </w:r>
      <w:r>
        <w:rPr>
          <w:rFonts w:ascii="Calibri" w:hAnsi="Calibri" w:cs="Times New Roman"/>
        </w:rPr>
        <w:t xml:space="preserve">, </w:t>
      </w:r>
      <w:r w:rsidR="00772FE1" w:rsidRPr="0037585C">
        <w:rPr>
          <w:rFonts w:ascii="Calibri" w:hAnsi="Calibri" w:cs="Times New Roman"/>
        </w:rPr>
        <w:t>αλλά και στο</w:t>
      </w:r>
      <w:r>
        <w:rPr>
          <w:rFonts w:ascii="Calibri" w:hAnsi="Calibri" w:cs="Times New Roman"/>
        </w:rPr>
        <w:t>ν</w:t>
      </w:r>
      <w:r w:rsidR="00772FE1" w:rsidRPr="0037585C">
        <w:rPr>
          <w:rFonts w:ascii="Calibri" w:hAnsi="Calibri" w:cs="Times New Roman"/>
        </w:rPr>
        <w:t xml:space="preserve"> </w:t>
      </w:r>
      <w:proofErr w:type="spellStart"/>
      <w:r>
        <w:rPr>
          <w:rFonts w:ascii="Calibri" w:hAnsi="Calibri" w:cs="Times New Roman"/>
        </w:rPr>
        <w:t>πάροχο</w:t>
      </w:r>
      <w:proofErr w:type="spellEnd"/>
      <w:r>
        <w:rPr>
          <w:rFonts w:ascii="Calibri" w:hAnsi="Calibri" w:cs="Times New Roman"/>
        </w:rPr>
        <w:t xml:space="preserve"> της </w:t>
      </w:r>
      <w:r w:rsidR="00772FE1" w:rsidRPr="0037585C">
        <w:rPr>
          <w:rFonts w:ascii="Calibri" w:hAnsi="Calibri" w:cs="Times New Roman"/>
        </w:rPr>
        <w:t>εκπαίδευση</w:t>
      </w:r>
      <w:r>
        <w:rPr>
          <w:rFonts w:ascii="Calibri" w:hAnsi="Calibri" w:cs="Times New Roman"/>
        </w:rPr>
        <w:t>ς,</w:t>
      </w:r>
      <w:r w:rsidR="00772FE1" w:rsidRPr="0037585C">
        <w:rPr>
          <w:rFonts w:ascii="Calibri" w:hAnsi="Calibri" w:cs="Times New Roman"/>
        </w:rPr>
        <w:t xml:space="preserve"> σχετικά με το</w:t>
      </w:r>
      <w:r>
        <w:rPr>
          <w:rFonts w:ascii="Calibri" w:hAnsi="Calibri" w:cs="Times New Roman"/>
        </w:rPr>
        <w:t>ν</w:t>
      </w:r>
      <w:r w:rsidR="00772FE1" w:rsidRPr="0037585C">
        <w:rPr>
          <w:rFonts w:ascii="Calibri" w:hAnsi="Calibri" w:cs="Times New Roman"/>
        </w:rPr>
        <w:t xml:space="preserve"> βαθμό κατανόησης </w:t>
      </w:r>
      <w:r>
        <w:rPr>
          <w:rFonts w:ascii="Calibri" w:hAnsi="Calibri" w:cs="Times New Roman"/>
        </w:rPr>
        <w:t>και αφομοίωσης του περιεχομένου</w:t>
      </w:r>
      <w:r w:rsidR="00772FE1" w:rsidRPr="0037585C">
        <w:rPr>
          <w:rFonts w:ascii="Calibri" w:hAnsi="Calibri" w:cs="Times New Roman"/>
        </w:rPr>
        <w:t xml:space="preserve"> </w:t>
      </w:r>
      <w:r>
        <w:rPr>
          <w:rFonts w:ascii="Calibri" w:hAnsi="Calibri" w:cs="Times New Roman"/>
        </w:rPr>
        <w:t>του</w:t>
      </w:r>
      <w:r w:rsidR="00772FE1" w:rsidRPr="0037585C">
        <w:rPr>
          <w:rFonts w:ascii="Calibri" w:hAnsi="Calibri" w:cs="Times New Roman"/>
        </w:rPr>
        <w:t xml:space="preserve"> μαθήματος. Οι ερωτήσεις θα πρέπει να είναι διαφόρων τύπων, να κάνουν χρήση </w:t>
      </w:r>
      <w:proofErr w:type="spellStart"/>
      <w:r w:rsidR="00772FE1" w:rsidRPr="0037585C">
        <w:rPr>
          <w:rFonts w:ascii="Calibri" w:hAnsi="Calibri" w:cs="Times New Roman"/>
        </w:rPr>
        <w:t>πολυμεσικών</w:t>
      </w:r>
      <w:proofErr w:type="spellEnd"/>
      <w:r w:rsidR="00772FE1" w:rsidRPr="0037585C">
        <w:rPr>
          <w:rFonts w:ascii="Calibri" w:hAnsi="Calibri" w:cs="Times New Roman"/>
        </w:rPr>
        <w:t xml:space="preserve"> στοιχείων (όπου αυτό είναι εφικτό) και να τίθενται τόσο εμβόλιμα κατά τη διάρκεια του μαθήματος όσο και στο τέλος κάθε θεματικής ενότητας.</w:t>
      </w:r>
    </w:p>
    <w:p w:rsidR="00772FE1" w:rsidRPr="00772FE1" w:rsidRDefault="001A1195" w:rsidP="000456CD">
      <w:pPr>
        <w:pStyle w:val="2"/>
        <w:spacing w:after="120"/>
      </w:pPr>
      <w:bookmarkStart w:id="13" w:name="_Toc496625524"/>
      <w:bookmarkStart w:id="14" w:name="_Toc497195347"/>
      <w:r w:rsidRPr="00772FE1">
        <w:rPr>
          <w:caps w:val="0"/>
        </w:rPr>
        <w:t>Λειτουργικά Στοιχειά Μαθημάτων E-</w:t>
      </w:r>
      <w:r w:rsidRPr="001A1195">
        <w:rPr>
          <w:caps w:val="0"/>
          <w:lang w:val="en-US"/>
        </w:rPr>
        <w:t>Learning</w:t>
      </w:r>
      <w:bookmarkEnd w:id="13"/>
      <w:bookmarkEnd w:id="14"/>
    </w:p>
    <w:p w:rsidR="00772FE1" w:rsidRPr="001937F3" w:rsidRDefault="00772FE1" w:rsidP="000456CD">
      <w:pPr>
        <w:spacing w:after="120" w:line="312" w:lineRule="auto"/>
        <w:jc w:val="both"/>
      </w:pPr>
      <w:r w:rsidRPr="001937F3">
        <w:t>Τ</w:t>
      </w:r>
      <w:r>
        <w:t xml:space="preserve">α μαθήματα </w:t>
      </w:r>
      <w:r w:rsidRPr="001937F3">
        <w:t>θα</w:t>
      </w:r>
      <w:r>
        <w:t xml:space="preserve"> πρέπει να </w:t>
      </w:r>
      <w:r w:rsidRPr="001937F3">
        <w:t>ενσωματών</w:t>
      </w:r>
      <w:r>
        <w:t xml:space="preserve">ουν </w:t>
      </w:r>
      <w:r w:rsidRPr="001937F3">
        <w:t xml:space="preserve">στοιχεία </w:t>
      </w:r>
      <w:proofErr w:type="spellStart"/>
      <w:r w:rsidRPr="001937F3">
        <w:t>διαδραστικότητας</w:t>
      </w:r>
      <w:proofErr w:type="spellEnd"/>
      <w:r w:rsidRPr="001937F3">
        <w:t xml:space="preserve"> διαφόρων τύπων έτσι ώστε να απαιτ</w:t>
      </w:r>
      <w:r>
        <w:t xml:space="preserve">ούν </w:t>
      </w:r>
      <w:r w:rsidRPr="001937F3">
        <w:t xml:space="preserve">την ενεργό συμμετοχή του </w:t>
      </w:r>
      <w:r>
        <w:t xml:space="preserve">εκπαιδευόμενου, </w:t>
      </w:r>
      <w:r w:rsidRPr="001937F3">
        <w:t>και να υιοθετ</w:t>
      </w:r>
      <w:r>
        <w:t xml:space="preserve">ούν </w:t>
      </w:r>
      <w:r w:rsidRPr="001937F3">
        <w:t>κατά το δυνατό τη φιλοσοφία “</w:t>
      </w:r>
      <w:r w:rsidRPr="00B74132">
        <w:rPr>
          <w:lang w:val="en-GB"/>
        </w:rPr>
        <w:t>pull</w:t>
      </w:r>
      <w:r w:rsidRPr="001937F3">
        <w:t xml:space="preserve">” όπου ο εκπαιδευόμενος </w:t>
      </w:r>
      <w:r w:rsidR="00575612">
        <w:t>"</w:t>
      </w:r>
      <w:r w:rsidRPr="001937F3">
        <w:t>αντλεί</w:t>
      </w:r>
      <w:r w:rsidR="00575612">
        <w:t>"</w:t>
      </w:r>
      <w:r w:rsidRPr="001937F3">
        <w:t xml:space="preserve"> και ανακαλύπτει περιεχόμενο από το μάθημα, αντί να γίνεται μόνο χρήση της μεθοδολογίας “</w:t>
      </w:r>
      <w:r w:rsidRPr="00B74132">
        <w:rPr>
          <w:lang w:val="en-US"/>
        </w:rPr>
        <w:t>push</w:t>
      </w:r>
      <w:r w:rsidRPr="001937F3">
        <w:t xml:space="preserve">” όπου το περιεχόμενο απλά παρουσιάζεται σειριακά, και ο εκπαιδευόμενος γίνεται </w:t>
      </w:r>
      <w:r w:rsidR="00575612">
        <w:t>"</w:t>
      </w:r>
      <w:r w:rsidRPr="001937F3">
        <w:t>παθητικός</w:t>
      </w:r>
      <w:r w:rsidR="00575612">
        <w:t>"</w:t>
      </w:r>
      <w:r w:rsidRPr="001937F3">
        <w:t xml:space="preserve"> δέκτης της πληροφορίας.</w:t>
      </w:r>
    </w:p>
    <w:p w:rsidR="00772FE1" w:rsidRPr="001937F3" w:rsidRDefault="00772FE1" w:rsidP="000456CD">
      <w:pPr>
        <w:spacing w:after="120" w:line="312" w:lineRule="auto"/>
        <w:jc w:val="both"/>
      </w:pPr>
      <w:r w:rsidRPr="001937F3">
        <w:lastRenderedPageBreak/>
        <w:t>Ως συμμετοχή και παρακολούθηση εκπαίδευσης μέσω e-</w:t>
      </w:r>
      <w:r w:rsidRPr="00B74132">
        <w:rPr>
          <w:lang w:val="en-US"/>
        </w:rPr>
        <w:t>learning</w:t>
      </w:r>
      <w:r w:rsidRPr="001937F3">
        <w:t xml:space="preserve"> δεν μπορεί να θεωρηθεί η λήψη (</w:t>
      </w:r>
      <w:r w:rsidRPr="00B74132">
        <w:rPr>
          <w:lang w:val="en-US"/>
        </w:rPr>
        <w:t>download</w:t>
      </w:r>
      <w:r w:rsidRPr="001937F3">
        <w:t xml:space="preserve">) ή η απλή ανάγνωση αναρτημένων ψηφιοποιημένων εγγράφων (Word, PowerPoint, PDF, κ.α.) διότι με αυτό τον τρόπο δεν είναι δυνατή η αποτίμηση της εμπλοκής του εκπαιδευόμενου </w:t>
      </w:r>
      <w:r w:rsidR="005B53F0">
        <w:t>στη μαθησιακή διαδικασία</w:t>
      </w:r>
      <w:r w:rsidRPr="001937F3">
        <w:t xml:space="preserve"> και η έκταση της συμμετοχής του στην κατάρτιση.</w:t>
      </w:r>
      <w:r>
        <w:t xml:space="preserve"> Τέτοια έγγραφα ή αρχεία μπορούν να χρησιμοποιούνται επικουρικά στο μάθημα </w:t>
      </w:r>
      <w:r w:rsidR="005B53F0">
        <w:t>π</w:t>
      </w:r>
      <w:r>
        <w:t>.χ.</w:t>
      </w:r>
      <w:r w:rsidR="005B53F0">
        <w:t xml:space="preserve"> ως</w:t>
      </w:r>
      <w:r>
        <w:t xml:space="preserve"> υλικό για περαιτέρω εμβάθυνση.</w:t>
      </w:r>
    </w:p>
    <w:p w:rsidR="009F4BD3" w:rsidRPr="00D87768" w:rsidRDefault="00D87768" w:rsidP="00A07401">
      <w:pPr>
        <w:spacing w:after="120" w:line="312" w:lineRule="auto"/>
        <w:jc w:val="both"/>
      </w:pPr>
      <w:r w:rsidRPr="00D87768">
        <w:rPr>
          <w:rFonts w:ascii="Calibri" w:eastAsia="Times New Roman" w:hAnsi="Calibri" w:cs="Times New Roman"/>
        </w:rPr>
        <w:t xml:space="preserve">Τα μαθήματα θα πρέπει να ενσωματώνουν φυσική αφήγηση </w:t>
      </w:r>
      <w:r w:rsidR="00772FE1" w:rsidRPr="009F4BD3">
        <w:t xml:space="preserve">(και όχι μηχανική,  </w:t>
      </w:r>
      <w:r w:rsidR="00B74132" w:rsidRPr="009F4BD3">
        <w:t>τύπου</w:t>
      </w:r>
      <w:r w:rsidR="00772FE1" w:rsidRPr="009F4BD3">
        <w:t xml:space="preserve"> </w:t>
      </w:r>
      <w:r w:rsidR="0022441D" w:rsidRPr="0022441D">
        <w:rPr>
          <w:lang w:val="en-US"/>
        </w:rPr>
        <w:t>t</w:t>
      </w:r>
      <w:r w:rsidR="00772FE1" w:rsidRPr="0022441D">
        <w:rPr>
          <w:lang w:val="en-US"/>
        </w:rPr>
        <w:t>ext</w:t>
      </w:r>
      <w:r w:rsidR="00772FE1" w:rsidRPr="00B74132">
        <w:t xml:space="preserve"> </w:t>
      </w:r>
      <w:r w:rsidR="0022441D" w:rsidRPr="0022441D">
        <w:rPr>
          <w:lang w:val="en-US"/>
        </w:rPr>
        <w:t>t</w:t>
      </w:r>
      <w:r w:rsidR="00772FE1" w:rsidRPr="0022441D">
        <w:rPr>
          <w:lang w:val="en-US"/>
        </w:rPr>
        <w:t>o</w:t>
      </w:r>
      <w:r w:rsidR="00772FE1" w:rsidRPr="00B74132">
        <w:t xml:space="preserve"> </w:t>
      </w:r>
      <w:r w:rsidR="0022441D" w:rsidRPr="0022441D">
        <w:rPr>
          <w:lang w:val="en-US"/>
        </w:rPr>
        <w:t>s</w:t>
      </w:r>
      <w:r w:rsidR="00772FE1" w:rsidRPr="0022441D">
        <w:rPr>
          <w:lang w:val="en-US"/>
        </w:rPr>
        <w:t>peech</w:t>
      </w:r>
      <w:r w:rsidR="00772FE1">
        <w:t xml:space="preserve">), καθώς και εγγεγραμμένα </w:t>
      </w:r>
      <w:r w:rsidR="00772FE1" w:rsidRPr="00B74132">
        <w:rPr>
          <w:lang w:val="en-US"/>
        </w:rPr>
        <w:t>video</w:t>
      </w:r>
      <w:r w:rsidR="00772FE1" w:rsidRPr="00606A1F">
        <w:t xml:space="preserve"> </w:t>
      </w:r>
      <w:r w:rsidR="00772FE1">
        <w:t xml:space="preserve">με τη μορφή </w:t>
      </w:r>
      <w:r w:rsidR="00772FE1" w:rsidRPr="00B74132">
        <w:rPr>
          <w:lang w:val="en-US"/>
        </w:rPr>
        <w:t>recorded</w:t>
      </w:r>
      <w:r w:rsidR="00772FE1" w:rsidRPr="001937F3">
        <w:t xml:space="preserve"> </w:t>
      </w:r>
      <w:r w:rsidR="00772FE1" w:rsidRPr="00B74132">
        <w:rPr>
          <w:lang w:val="en-US"/>
        </w:rPr>
        <w:t>webinar</w:t>
      </w:r>
      <w:r w:rsidR="00772FE1" w:rsidRPr="001937F3">
        <w:t xml:space="preserve"> σε συγκεκριμένα σημεία του</w:t>
      </w:r>
      <w:r w:rsidR="00772FE1">
        <w:t>ς</w:t>
      </w:r>
      <w:r w:rsidR="00772FE1" w:rsidRPr="001937F3">
        <w:t xml:space="preserve">. Σε αυτά τα σημεία </w:t>
      </w:r>
      <w:r w:rsidR="00772FE1">
        <w:t xml:space="preserve">μπορεί να </w:t>
      </w:r>
      <w:r w:rsidR="00772FE1" w:rsidRPr="001937F3">
        <w:t xml:space="preserve">παρουσιάζονται </w:t>
      </w:r>
      <w:r w:rsidR="00772FE1" w:rsidRPr="00B74132">
        <w:rPr>
          <w:lang w:val="en-US"/>
        </w:rPr>
        <w:t>video</w:t>
      </w:r>
      <w:r w:rsidR="00772FE1" w:rsidRPr="001937F3">
        <w:t xml:space="preserve"> όπου ο καθηγητής θα διδάσκει και θα εξηγεί επιλεγμένες έννοιες ή αντικείμενα. </w:t>
      </w:r>
    </w:p>
    <w:p w:rsidR="00772FE1" w:rsidRPr="00772FE1" w:rsidRDefault="001A1195" w:rsidP="000456CD">
      <w:pPr>
        <w:pStyle w:val="2"/>
        <w:spacing w:after="120"/>
      </w:pPr>
      <w:bookmarkStart w:id="15" w:name="_Toc496625525"/>
      <w:bookmarkStart w:id="16" w:name="_Toc497195348"/>
      <w:r>
        <w:rPr>
          <w:caps w:val="0"/>
        </w:rPr>
        <w:t>Έ</w:t>
      </w:r>
      <w:r w:rsidRPr="00772FE1">
        <w:rPr>
          <w:caps w:val="0"/>
        </w:rPr>
        <w:t xml:space="preserve">κταση </w:t>
      </w:r>
      <w:bookmarkEnd w:id="15"/>
      <w:r w:rsidRPr="00772FE1">
        <w:rPr>
          <w:caps w:val="0"/>
        </w:rPr>
        <w:t>Μαθημάτων</w:t>
      </w:r>
      <w:bookmarkEnd w:id="16"/>
    </w:p>
    <w:p w:rsidR="00772FE1" w:rsidRPr="0022441D" w:rsidRDefault="00772FE1" w:rsidP="0022441D">
      <w:pPr>
        <w:spacing w:before="0" w:after="120" w:line="312" w:lineRule="auto"/>
        <w:jc w:val="both"/>
        <w:rPr>
          <w:rFonts w:ascii="Calibri" w:hAnsi="Calibri" w:cs="Times New Roman"/>
        </w:rPr>
      </w:pPr>
      <w:r w:rsidRPr="00BA2FDC">
        <w:rPr>
          <w:rFonts w:ascii="Calibri" w:hAnsi="Calibri" w:cs="Times New Roman"/>
        </w:rPr>
        <w:t>Η έκταση</w:t>
      </w:r>
      <w:r w:rsidR="0022441D" w:rsidRPr="00BA2FDC">
        <w:rPr>
          <w:rFonts w:ascii="Calibri" w:hAnsi="Calibri" w:cs="Times New Roman"/>
        </w:rPr>
        <w:t xml:space="preserve"> </w:t>
      </w:r>
      <w:r w:rsidRPr="00BA2FDC">
        <w:rPr>
          <w:rFonts w:ascii="Calibri" w:hAnsi="Calibri" w:cs="Times New Roman"/>
        </w:rPr>
        <w:t>των ηλεκτρονικών μαθημάτων θα πρέπει</w:t>
      </w:r>
      <w:r w:rsidR="0022441D" w:rsidRPr="00BA2FDC">
        <w:rPr>
          <w:rFonts w:ascii="Calibri" w:hAnsi="Calibri" w:cs="Times New Roman"/>
        </w:rPr>
        <w:t xml:space="preserve"> να είναι τέτοια που</w:t>
      </w:r>
      <w:r w:rsidRPr="00BA2FDC">
        <w:rPr>
          <w:rFonts w:ascii="Calibri" w:hAnsi="Calibri" w:cs="Times New Roman"/>
        </w:rPr>
        <w:t xml:space="preserve"> να συμβαδίζει με τις προβλεπόμενες ώρες ασύγχρονης </w:t>
      </w:r>
      <w:proofErr w:type="spellStart"/>
      <w:r w:rsidRPr="00BA2FDC">
        <w:rPr>
          <w:rFonts w:ascii="Calibri" w:hAnsi="Calibri" w:cs="Times New Roman"/>
        </w:rPr>
        <w:t>τηλεκατάρτισης</w:t>
      </w:r>
      <w:proofErr w:type="spellEnd"/>
      <w:r w:rsidRPr="00BA2FDC">
        <w:rPr>
          <w:rFonts w:ascii="Calibri" w:hAnsi="Calibri" w:cs="Times New Roman"/>
        </w:rPr>
        <w:t xml:space="preserve"> </w:t>
      </w:r>
      <w:r w:rsidR="0022441D" w:rsidRPr="00BA2FDC">
        <w:rPr>
          <w:rFonts w:ascii="Calibri" w:hAnsi="Calibri" w:cs="Times New Roman"/>
        </w:rPr>
        <w:t xml:space="preserve">και </w:t>
      </w:r>
      <w:r w:rsidRPr="00BA2FDC">
        <w:rPr>
          <w:rFonts w:ascii="Calibri" w:hAnsi="Calibri" w:cs="Times New Roman"/>
        </w:rPr>
        <w:t xml:space="preserve">να καλύπτει το σύνολο του </w:t>
      </w:r>
      <w:r w:rsidR="00E20C77" w:rsidRPr="00BA2FDC">
        <w:rPr>
          <w:rFonts w:ascii="Calibri" w:hAnsi="Calibri" w:cs="Times New Roman"/>
        </w:rPr>
        <w:t>προβλεπόμενης ύλης</w:t>
      </w:r>
      <w:r w:rsidRPr="00BA2FDC">
        <w:rPr>
          <w:rFonts w:ascii="Calibri" w:hAnsi="Calibri" w:cs="Times New Roman"/>
        </w:rPr>
        <w:t>.</w:t>
      </w:r>
    </w:p>
    <w:p w:rsidR="00E67865" w:rsidRPr="00E67865" w:rsidRDefault="00E67865" w:rsidP="0022441D">
      <w:pPr>
        <w:spacing w:before="0" w:after="120" w:line="312" w:lineRule="auto"/>
        <w:jc w:val="both"/>
        <w:rPr>
          <w:rFonts w:ascii="Calibri" w:hAnsi="Calibri" w:cs="Times New Roman"/>
        </w:rPr>
      </w:pPr>
      <w:r w:rsidRPr="000C24E8">
        <w:rPr>
          <w:rFonts w:ascii="Calibri" w:hAnsi="Calibri" w:cs="Times New Roman"/>
          <w:b/>
        </w:rPr>
        <w:t xml:space="preserve">Για κάθε ώρα ασύγχρονης </w:t>
      </w:r>
      <w:proofErr w:type="spellStart"/>
      <w:r w:rsidRPr="000C24E8">
        <w:rPr>
          <w:rFonts w:ascii="Calibri" w:hAnsi="Calibri" w:cs="Times New Roman"/>
          <w:b/>
        </w:rPr>
        <w:t>τηλεκατάρτισης</w:t>
      </w:r>
      <w:proofErr w:type="spellEnd"/>
      <w:r w:rsidRPr="000C24E8">
        <w:rPr>
          <w:rFonts w:ascii="Calibri" w:hAnsi="Calibri" w:cs="Times New Roman"/>
          <w:b/>
        </w:rPr>
        <w:t xml:space="preserve"> αντιστοιχούν κατ’ ελάχιστον δεκαπέντε (15) μοναδικές «οθόνες»</w:t>
      </w:r>
      <w:r w:rsidRPr="004E40FF">
        <w:rPr>
          <w:rFonts w:ascii="Calibri" w:hAnsi="Calibri" w:cs="Times New Roman"/>
        </w:rPr>
        <w:t xml:space="preserve">. Ως «οθόνη» θεωρείται η οπτική παρουσίαση υλικού (κειμένου, </w:t>
      </w:r>
      <w:r w:rsidRPr="001937F3">
        <w:rPr>
          <w:rFonts w:ascii="Calibri" w:hAnsi="Calibri" w:cs="Times New Roman"/>
        </w:rPr>
        <w:t xml:space="preserve">εικόνων, άλλου </w:t>
      </w:r>
      <w:proofErr w:type="spellStart"/>
      <w:r w:rsidRPr="001937F3">
        <w:rPr>
          <w:rFonts w:ascii="Calibri" w:hAnsi="Calibri" w:cs="Times New Roman"/>
        </w:rPr>
        <w:t>πολυμεσικού</w:t>
      </w:r>
      <w:proofErr w:type="spellEnd"/>
      <w:r w:rsidRPr="001937F3">
        <w:rPr>
          <w:rFonts w:ascii="Calibri" w:hAnsi="Calibri" w:cs="Times New Roman"/>
        </w:rPr>
        <w:t xml:space="preserve"> υλικού)</w:t>
      </w:r>
      <w:r>
        <w:rPr>
          <w:rFonts w:ascii="Calibri" w:hAnsi="Calibri" w:cs="Times New Roman"/>
        </w:rPr>
        <w:t>.</w:t>
      </w:r>
      <w:r w:rsidR="00DD76C9">
        <w:rPr>
          <w:rFonts w:ascii="Calibri" w:hAnsi="Calibri" w:cs="Times New Roman"/>
        </w:rPr>
        <w:t xml:space="preserve"> </w:t>
      </w:r>
      <w:r w:rsidRPr="00E67865">
        <w:rPr>
          <w:rFonts w:ascii="Calibri" w:hAnsi="Calibri" w:cs="Times New Roman"/>
        </w:rPr>
        <w:t>Η έκταση του υλικού ανά εκπαιδευτική οθόνη θα πρέπει να είναι επαρκής (π.χ. μία εκπαιδευτική οθόνη, η οποία περιέχει μία πρόταση κειμένου ή μόνο μία εικόνα δεν θεωρείται επαρκής σε καμία περίπτωση).</w:t>
      </w:r>
    </w:p>
    <w:p w:rsidR="003529F4" w:rsidRPr="009F4BD3" w:rsidRDefault="00DD76C9" w:rsidP="00DF267A">
      <w:pPr>
        <w:spacing w:before="0" w:after="120" w:line="312" w:lineRule="auto"/>
        <w:jc w:val="both"/>
        <w:rPr>
          <w:rFonts w:ascii="Calibri" w:hAnsi="Calibri" w:cs="Times New Roman"/>
        </w:rPr>
      </w:pPr>
      <w:r w:rsidRPr="009F4BD3">
        <w:rPr>
          <w:rFonts w:ascii="Calibri" w:hAnsi="Calibri" w:cs="Times New Roman"/>
        </w:rPr>
        <w:t xml:space="preserve">Πέραν των απαιτούμενων «οθονών» θα πρέπει να περιλαμβάνονται </w:t>
      </w:r>
      <w:r w:rsidR="0032148D" w:rsidRPr="009F4BD3">
        <w:rPr>
          <w:rFonts w:ascii="Calibri" w:hAnsi="Calibri" w:cs="Times New Roman"/>
        </w:rPr>
        <w:t>στο εκπαιδευτικό υλικό</w:t>
      </w:r>
      <w:r w:rsidR="00772FE1" w:rsidRPr="009F4BD3">
        <w:rPr>
          <w:rFonts w:ascii="Calibri" w:hAnsi="Calibri" w:cs="Times New Roman"/>
        </w:rPr>
        <w:t xml:space="preserve"> αρχεί</w:t>
      </w:r>
      <w:r w:rsidRPr="009F4BD3">
        <w:rPr>
          <w:rFonts w:ascii="Calibri" w:hAnsi="Calibri" w:cs="Times New Roman"/>
        </w:rPr>
        <w:t>α</w:t>
      </w:r>
      <w:r w:rsidR="00772FE1" w:rsidRPr="009F4BD3">
        <w:rPr>
          <w:rFonts w:ascii="Calibri" w:hAnsi="Calibri" w:cs="Times New Roman"/>
        </w:rPr>
        <w:t xml:space="preserve"> </w:t>
      </w:r>
      <w:r w:rsidR="00772FE1" w:rsidRPr="009F4BD3">
        <w:rPr>
          <w:rFonts w:ascii="Calibri" w:hAnsi="Calibri" w:cs="Times New Roman"/>
          <w:lang w:val="en-US"/>
        </w:rPr>
        <w:t>video</w:t>
      </w:r>
      <w:r w:rsidRPr="009F4BD3">
        <w:rPr>
          <w:rFonts w:ascii="Calibri" w:hAnsi="Calibri" w:cs="Times New Roman"/>
          <w:lang w:val="en-US"/>
        </w:rPr>
        <w:t>s</w:t>
      </w:r>
      <w:r w:rsidR="00772FE1" w:rsidRPr="009F4BD3">
        <w:rPr>
          <w:rFonts w:ascii="Calibri" w:hAnsi="Calibri" w:cs="Times New Roman"/>
        </w:rPr>
        <w:t xml:space="preserve"> (όπως στην περίπτωση των </w:t>
      </w:r>
      <w:r w:rsidR="00772FE1" w:rsidRPr="009F4BD3">
        <w:rPr>
          <w:rFonts w:ascii="Calibri" w:hAnsi="Calibri" w:cs="Times New Roman"/>
          <w:lang w:val="en-US"/>
        </w:rPr>
        <w:t>webinars</w:t>
      </w:r>
      <w:r w:rsidR="00772FE1" w:rsidRPr="009F4BD3">
        <w:rPr>
          <w:rFonts w:ascii="Calibri" w:hAnsi="Calibri" w:cs="Times New Roman"/>
        </w:rPr>
        <w:t xml:space="preserve">, </w:t>
      </w:r>
      <w:r w:rsidR="00772FE1" w:rsidRPr="009F4BD3">
        <w:rPr>
          <w:rFonts w:ascii="Calibri" w:hAnsi="Calibri" w:cs="Times New Roman"/>
          <w:lang w:val="en-US"/>
        </w:rPr>
        <w:t>video</w:t>
      </w:r>
      <w:r w:rsidR="009F4BD3">
        <w:rPr>
          <w:rFonts w:ascii="Calibri" w:hAnsi="Calibri" w:cs="Times New Roman"/>
          <w:lang w:val="en-US"/>
        </w:rPr>
        <w:t>s</w:t>
      </w:r>
      <w:r w:rsidR="00772FE1" w:rsidRPr="009F4BD3">
        <w:rPr>
          <w:rFonts w:ascii="Calibri" w:hAnsi="Calibri" w:cs="Times New Roman"/>
        </w:rPr>
        <w:t xml:space="preserve"> από το διαδίκτυο, </w:t>
      </w:r>
      <w:proofErr w:type="spellStart"/>
      <w:r w:rsidR="00772FE1" w:rsidRPr="009F4BD3">
        <w:rPr>
          <w:rFonts w:ascii="Calibri" w:hAnsi="Calibri" w:cs="Times New Roman"/>
        </w:rPr>
        <w:t>κ.ο.κ</w:t>
      </w:r>
      <w:proofErr w:type="spellEnd"/>
      <w:r w:rsidR="00772FE1" w:rsidRPr="009F4BD3">
        <w:rPr>
          <w:rFonts w:ascii="Calibri" w:hAnsi="Calibri" w:cs="Times New Roman"/>
        </w:rPr>
        <w:t xml:space="preserve">.) ή στοιχεία με εκτεταμένη </w:t>
      </w:r>
      <w:proofErr w:type="spellStart"/>
      <w:r w:rsidR="00772FE1" w:rsidRPr="009F4BD3">
        <w:rPr>
          <w:rFonts w:ascii="Calibri" w:hAnsi="Calibri" w:cs="Times New Roman"/>
        </w:rPr>
        <w:t>διαδραστικότητα</w:t>
      </w:r>
      <w:proofErr w:type="spellEnd"/>
      <w:r w:rsidR="00772FE1" w:rsidRPr="009F4BD3">
        <w:rPr>
          <w:rFonts w:ascii="Calibri" w:hAnsi="Calibri" w:cs="Times New Roman"/>
        </w:rPr>
        <w:t xml:space="preserve"> (π.χ. </w:t>
      </w:r>
      <w:proofErr w:type="gramStart"/>
      <w:r w:rsidR="0032148D" w:rsidRPr="009F4BD3">
        <w:rPr>
          <w:rFonts w:ascii="Calibri" w:hAnsi="Calibri" w:cs="Times New Roman"/>
          <w:lang w:val="en-US"/>
        </w:rPr>
        <w:t>r</w:t>
      </w:r>
      <w:r w:rsidR="00772FE1" w:rsidRPr="009F4BD3">
        <w:rPr>
          <w:rFonts w:ascii="Calibri" w:hAnsi="Calibri" w:cs="Times New Roman"/>
          <w:lang w:val="en-US"/>
        </w:rPr>
        <w:t>ole</w:t>
      </w:r>
      <w:proofErr w:type="gramEnd"/>
      <w:r w:rsidR="00772FE1" w:rsidRPr="009F4BD3">
        <w:rPr>
          <w:rFonts w:ascii="Calibri" w:hAnsi="Calibri" w:cs="Times New Roman"/>
        </w:rPr>
        <w:t xml:space="preserve"> </w:t>
      </w:r>
      <w:r w:rsidR="00772FE1" w:rsidRPr="009F4BD3">
        <w:rPr>
          <w:rFonts w:ascii="Calibri" w:hAnsi="Calibri" w:cs="Times New Roman"/>
          <w:lang w:val="en-US"/>
        </w:rPr>
        <w:t>playing</w:t>
      </w:r>
      <w:r w:rsidR="00772FE1" w:rsidRPr="009F4BD3">
        <w:rPr>
          <w:rFonts w:ascii="Calibri" w:hAnsi="Calibri" w:cs="Times New Roman"/>
        </w:rPr>
        <w:t xml:space="preserve"> </w:t>
      </w:r>
      <w:r w:rsidR="00772FE1" w:rsidRPr="009F4BD3">
        <w:rPr>
          <w:rFonts w:ascii="Calibri" w:hAnsi="Calibri" w:cs="Times New Roman"/>
          <w:lang w:val="en-US"/>
        </w:rPr>
        <w:t>games</w:t>
      </w:r>
      <w:r w:rsidRPr="009F4BD3">
        <w:rPr>
          <w:rFonts w:ascii="Calibri" w:hAnsi="Calibri" w:cs="Times New Roman"/>
        </w:rPr>
        <w:t>)</w:t>
      </w:r>
      <w:r w:rsidR="009F4BD3" w:rsidRPr="009F4BD3">
        <w:rPr>
          <w:rFonts w:ascii="Calibri" w:hAnsi="Calibri" w:cs="Times New Roman"/>
        </w:rPr>
        <w:t xml:space="preserve"> καθώς και </w:t>
      </w:r>
      <w:r w:rsidR="009F4BD3" w:rsidRPr="009F4BD3">
        <w:rPr>
          <w:rFonts w:ascii="Calibri" w:hAnsi="Calibri" w:cs="Times New Roman"/>
          <w:lang w:val="en-US"/>
        </w:rPr>
        <w:t>tests</w:t>
      </w:r>
      <w:r w:rsidR="009F4BD3" w:rsidRPr="009F4BD3">
        <w:rPr>
          <w:rFonts w:ascii="Calibri" w:hAnsi="Calibri" w:cs="Times New Roman"/>
        </w:rPr>
        <w:t xml:space="preserve"> </w:t>
      </w:r>
      <w:proofErr w:type="spellStart"/>
      <w:r w:rsidR="009F4BD3" w:rsidRPr="009F4BD3">
        <w:rPr>
          <w:rFonts w:ascii="Calibri" w:hAnsi="Calibri" w:cs="Times New Roman"/>
        </w:rPr>
        <w:t>αυτοαξιολόγησης</w:t>
      </w:r>
      <w:proofErr w:type="spellEnd"/>
      <w:r w:rsidR="009F4BD3" w:rsidRPr="009F4BD3">
        <w:rPr>
          <w:rFonts w:ascii="Calibri" w:hAnsi="Calibri" w:cs="Times New Roman"/>
        </w:rPr>
        <w:t>.</w:t>
      </w:r>
    </w:p>
    <w:p w:rsidR="00DF267A" w:rsidRPr="0035577C" w:rsidRDefault="00BA2FDC" w:rsidP="00DF267A">
      <w:pPr>
        <w:spacing w:before="0" w:after="120" w:line="312" w:lineRule="auto"/>
        <w:jc w:val="both"/>
        <w:rPr>
          <w:rFonts w:ascii="Calibri" w:hAnsi="Calibri" w:cs="Times New Roman"/>
        </w:rPr>
      </w:pPr>
      <w:r>
        <w:rPr>
          <w:rFonts w:ascii="Calibri" w:hAnsi="Calibri" w:cs="Times New Roman"/>
        </w:rPr>
        <w:t xml:space="preserve">Επισημαίνεται ότι η χρήση και ενσωμάτωση αρχείων </w:t>
      </w:r>
      <w:r>
        <w:rPr>
          <w:rFonts w:ascii="Calibri" w:hAnsi="Calibri" w:cs="Times New Roman"/>
          <w:lang w:val="en-US"/>
        </w:rPr>
        <w:t>video</w:t>
      </w:r>
      <w:r w:rsidRPr="00530501">
        <w:rPr>
          <w:rFonts w:ascii="Calibri" w:hAnsi="Calibri" w:cs="Times New Roman"/>
        </w:rPr>
        <w:t xml:space="preserve"> </w:t>
      </w:r>
      <w:r>
        <w:rPr>
          <w:rFonts w:ascii="Calibri" w:hAnsi="Calibri" w:cs="Times New Roman"/>
        </w:rPr>
        <w:t xml:space="preserve">στα ηλεκτρονικά μαθήματα θα γίνεται για λόγους υποστήριξης της μαθησιακής διαδικασίας και παρουσίασης συγκεκριμένων εννοιών και θεμάτων. Συνεπώς, η χρήση αρχείων </w:t>
      </w:r>
      <w:r>
        <w:rPr>
          <w:rFonts w:ascii="Calibri" w:hAnsi="Calibri" w:cs="Times New Roman"/>
          <w:lang w:val="en-US"/>
        </w:rPr>
        <w:t>video</w:t>
      </w:r>
      <w:r w:rsidRPr="00530501">
        <w:rPr>
          <w:rFonts w:ascii="Calibri" w:hAnsi="Calibri" w:cs="Times New Roman"/>
        </w:rPr>
        <w:t xml:space="preserve"> </w:t>
      </w:r>
      <w:r>
        <w:rPr>
          <w:rFonts w:ascii="Calibri" w:hAnsi="Calibri" w:cs="Times New Roman"/>
        </w:rPr>
        <w:t xml:space="preserve">δεν υποκαθιστά το απαιτούμενο εκπαιδευτικό περιεχόμενο. Ακόμη, τα όποια αρχεία </w:t>
      </w:r>
      <w:r>
        <w:rPr>
          <w:rFonts w:ascii="Calibri" w:hAnsi="Calibri" w:cs="Times New Roman"/>
          <w:lang w:val="en-US"/>
        </w:rPr>
        <w:t>video</w:t>
      </w:r>
      <w:r w:rsidRPr="00530501">
        <w:rPr>
          <w:rFonts w:ascii="Calibri" w:hAnsi="Calibri" w:cs="Times New Roman"/>
        </w:rPr>
        <w:t xml:space="preserve"> </w:t>
      </w:r>
      <w:r>
        <w:rPr>
          <w:rFonts w:ascii="Calibri" w:hAnsi="Calibri" w:cs="Times New Roman"/>
        </w:rPr>
        <w:t xml:space="preserve">ενσωματώνονται θα πρέπει να είναι στην Ελληνική γλώσσα ή τουλάχιστον να φέρουν ελληνικούς υπότιτλους. Τέλος, η χρήση των </w:t>
      </w:r>
      <w:r>
        <w:rPr>
          <w:rFonts w:ascii="Calibri" w:hAnsi="Calibri" w:cs="Times New Roman"/>
          <w:lang w:val="en-US"/>
        </w:rPr>
        <w:t>recorded</w:t>
      </w:r>
      <w:r w:rsidRPr="00530501">
        <w:rPr>
          <w:rFonts w:ascii="Calibri" w:hAnsi="Calibri" w:cs="Times New Roman"/>
        </w:rPr>
        <w:t xml:space="preserve"> </w:t>
      </w:r>
      <w:r>
        <w:rPr>
          <w:rFonts w:ascii="Calibri" w:hAnsi="Calibri" w:cs="Times New Roman"/>
          <w:lang w:val="en-US"/>
        </w:rPr>
        <w:t>webinars</w:t>
      </w:r>
      <w:r>
        <w:rPr>
          <w:rFonts w:ascii="Calibri" w:hAnsi="Calibri" w:cs="Times New Roman"/>
        </w:rPr>
        <w:t xml:space="preserve"> που αναφέρεται παραπάνω, δεν αφορά σε καμία περίπτωση την απλή βιντεοσκόπηση / καταγραφή της διδασκαλίας – εισήγησης σε μια τάξη. Τα </w:t>
      </w:r>
      <w:r>
        <w:rPr>
          <w:rFonts w:ascii="Calibri" w:hAnsi="Calibri" w:cs="Times New Roman"/>
          <w:lang w:val="en-US"/>
        </w:rPr>
        <w:t>videos</w:t>
      </w:r>
      <w:r w:rsidRPr="00530501">
        <w:rPr>
          <w:rFonts w:ascii="Calibri" w:hAnsi="Calibri" w:cs="Times New Roman"/>
        </w:rPr>
        <w:t xml:space="preserve"> </w:t>
      </w:r>
      <w:r>
        <w:rPr>
          <w:rFonts w:ascii="Calibri" w:hAnsi="Calibri" w:cs="Times New Roman"/>
        </w:rPr>
        <w:t xml:space="preserve">αυτά, πέρα από την εικόνα και τον ήχο του εκάστοτε εκπαιδευτή, πρέπει να εμπεριέχουν και στοιχεία του διδασκόμενου αντικειμένου, τα οποία θα προβάλλονται σε μορφή κειμένου ή/και εικόνας κατά τη διάρκεια αναπαραγωγής του </w:t>
      </w:r>
      <w:r>
        <w:rPr>
          <w:rFonts w:ascii="Calibri" w:hAnsi="Calibri" w:cs="Times New Roman"/>
          <w:lang w:val="en-US"/>
        </w:rPr>
        <w:t>video</w:t>
      </w:r>
    </w:p>
    <w:p w:rsidR="00B90F90" w:rsidRDefault="00B90F90" w:rsidP="00DF267A">
      <w:pPr>
        <w:spacing w:before="0" w:after="120" w:line="312" w:lineRule="auto"/>
        <w:jc w:val="both"/>
        <w:rPr>
          <w:rFonts w:ascii="Calibri" w:hAnsi="Calibri" w:cs="Times New Roman"/>
        </w:rPr>
      </w:pPr>
    </w:p>
    <w:p w:rsidR="00CE1561" w:rsidRDefault="00FC613D" w:rsidP="000456CD">
      <w:pPr>
        <w:pStyle w:val="1"/>
        <w:spacing w:after="120"/>
      </w:pPr>
      <w:bookmarkStart w:id="17" w:name="_Toc497195349"/>
      <w:r>
        <w:lastRenderedPageBreak/>
        <w:t>ΥΠΗΡΕΣΙΕΣ</w:t>
      </w:r>
      <w:r w:rsidR="00CE1561">
        <w:t xml:space="preserve"> ΥΠΟΣΤΗΡΙΞΗ</w:t>
      </w:r>
      <w:r>
        <w:t>Σ ΤΗΣ</w:t>
      </w:r>
      <w:r w:rsidR="00CE1561">
        <w:t xml:space="preserve"> ΤΗΛΕΚΑΤΑΡΤΙΣΗΣ</w:t>
      </w:r>
      <w:bookmarkEnd w:id="17"/>
    </w:p>
    <w:p w:rsidR="00CB1189" w:rsidRPr="00424C0B" w:rsidRDefault="00CB1189" w:rsidP="000456CD">
      <w:pPr>
        <w:pStyle w:val="Default"/>
        <w:spacing w:after="120" w:line="312" w:lineRule="auto"/>
        <w:jc w:val="both"/>
        <w:rPr>
          <w:rFonts w:asciiTheme="minorHAnsi" w:hAnsiTheme="minorHAnsi" w:cstheme="minorHAnsi"/>
          <w:color w:val="auto"/>
          <w:sz w:val="22"/>
          <w:szCs w:val="22"/>
        </w:rPr>
      </w:pPr>
      <w:r w:rsidRPr="00424C0B">
        <w:rPr>
          <w:rFonts w:asciiTheme="minorHAnsi" w:hAnsiTheme="minorHAnsi" w:cstheme="minorHAnsi"/>
          <w:color w:val="auto"/>
          <w:sz w:val="22"/>
          <w:szCs w:val="22"/>
        </w:rPr>
        <w:t xml:space="preserve">Ο </w:t>
      </w:r>
      <w:proofErr w:type="spellStart"/>
      <w:r w:rsidRPr="00424C0B">
        <w:rPr>
          <w:rFonts w:asciiTheme="minorHAnsi" w:hAnsiTheme="minorHAnsi" w:cstheme="minorHAnsi"/>
          <w:color w:val="auto"/>
          <w:sz w:val="22"/>
          <w:szCs w:val="22"/>
        </w:rPr>
        <w:t>Πάροχος</w:t>
      </w:r>
      <w:proofErr w:type="spellEnd"/>
      <w:r w:rsidRPr="00424C0B">
        <w:rPr>
          <w:rFonts w:asciiTheme="minorHAnsi" w:hAnsiTheme="minorHAnsi" w:cstheme="minorHAnsi"/>
          <w:color w:val="auto"/>
          <w:sz w:val="22"/>
          <w:szCs w:val="22"/>
        </w:rPr>
        <w:t xml:space="preserve"> </w:t>
      </w:r>
      <w:r w:rsidR="00B74132">
        <w:rPr>
          <w:rFonts w:asciiTheme="minorHAnsi" w:hAnsiTheme="minorHAnsi" w:cstheme="minorHAnsi"/>
          <w:color w:val="auto"/>
          <w:sz w:val="22"/>
          <w:szCs w:val="22"/>
        </w:rPr>
        <w:t>Κ</w:t>
      </w:r>
      <w:r w:rsidRPr="00424C0B">
        <w:rPr>
          <w:rFonts w:asciiTheme="minorHAnsi" w:hAnsiTheme="minorHAnsi" w:cstheme="minorHAnsi"/>
          <w:color w:val="auto"/>
          <w:sz w:val="22"/>
          <w:szCs w:val="22"/>
        </w:rPr>
        <w:t xml:space="preserve">ατάρτισης </w:t>
      </w:r>
      <w:r w:rsidRPr="00241CAF">
        <w:rPr>
          <w:rFonts w:asciiTheme="minorHAnsi" w:hAnsiTheme="minorHAnsi" w:cstheme="minorHAnsi"/>
          <w:color w:val="auto"/>
          <w:sz w:val="22"/>
          <w:szCs w:val="22"/>
        </w:rPr>
        <w:t>(</w:t>
      </w:r>
      <w:r>
        <w:rPr>
          <w:rFonts w:asciiTheme="minorHAnsi" w:hAnsiTheme="minorHAnsi" w:cstheme="minorHAnsi"/>
          <w:color w:val="auto"/>
          <w:sz w:val="22"/>
          <w:szCs w:val="22"/>
        </w:rPr>
        <w:t xml:space="preserve">ή ο συνεργαζόμενος </w:t>
      </w:r>
      <w:proofErr w:type="spellStart"/>
      <w:r>
        <w:rPr>
          <w:rFonts w:asciiTheme="minorHAnsi" w:hAnsiTheme="minorHAnsi" w:cstheme="minorHAnsi"/>
          <w:color w:val="auto"/>
          <w:sz w:val="22"/>
          <w:szCs w:val="22"/>
        </w:rPr>
        <w:t>Πάροχος</w:t>
      </w:r>
      <w:proofErr w:type="spellEnd"/>
      <w:r>
        <w:rPr>
          <w:rFonts w:asciiTheme="minorHAnsi" w:hAnsiTheme="minorHAnsi" w:cstheme="minorHAnsi"/>
          <w:color w:val="auto"/>
          <w:sz w:val="22"/>
          <w:szCs w:val="22"/>
        </w:rPr>
        <w:t xml:space="preserve"> Υπηρεσιών </w:t>
      </w:r>
      <w:proofErr w:type="spellStart"/>
      <w:r>
        <w:rPr>
          <w:rFonts w:asciiTheme="minorHAnsi" w:hAnsiTheme="minorHAnsi" w:cstheme="minorHAnsi"/>
          <w:color w:val="auto"/>
          <w:sz w:val="22"/>
          <w:szCs w:val="22"/>
        </w:rPr>
        <w:t>Τηλεκατάρτισης</w:t>
      </w:r>
      <w:proofErr w:type="spellEnd"/>
      <w:r>
        <w:rPr>
          <w:rFonts w:asciiTheme="minorHAnsi" w:hAnsiTheme="minorHAnsi" w:cstheme="minorHAnsi"/>
          <w:color w:val="auto"/>
          <w:sz w:val="22"/>
          <w:szCs w:val="22"/>
        </w:rPr>
        <w:t xml:space="preserve">) </w:t>
      </w:r>
      <w:r w:rsidRPr="00424C0B">
        <w:rPr>
          <w:rFonts w:asciiTheme="minorHAnsi" w:hAnsiTheme="minorHAnsi" w:cstheme="minorHAnsi"/>
          <w:color w:val="auto"/>
          <w:sz w:val="22"/>
          <w:szCs w:val="22"/>
        </w:rPr>
        <w:t>πρέπει να διαθέτει ένα</w:t>
      </w:r>
      <w:r>
        <w:rPr>
          <w:rFonts w:asciiTheme="minorHAnsi" w:hAnsiTheme="minorHAnsi" w:cstheme="minorHAnsi"/>
          <w:color w:val="auto"/>
          <w:sz w:val="22"/>
          <w:szCs w:val="22"/>
        </w:rPr>
        <w:t>ν</w:t>
      </w:r>
      <w:r w:rsidRPr="00424C0B">
        <w:rPr>
          <w:rFonts w:asciiTheme="minorHAnsi" w:hAnsiTheme="minorHAnsi" w:cstheme="minorHAnsi"/>
          <w:color w:val="auto"/>
          <w:sz w:val="22"/>
          <w:szCs w:val="22"/>
        </w:rPr>
        <w:t xml:space="preserve"> </w:t>
      </w:r>
      <w:r>
        <w:rPr>
          <w:rFonts w:asciiTheme="minorHAnsi" w:hAnsiTheme="minorHAnsi" w:cstheme="minorHAnsi"/>
          <w:color w:val="auto"/>
          <w:sz w:val="22"/>
          <w:szCs w:val="22"/>
        </w:rPr>
        <w:t>Υπεύθυνο</w:t>
      </w:r>
      <w:r w:rsidRPr="00424C0B">
        <w:rPr>
          <w:rFonts w:asciiTheme="minorHAnsi" w:hAnsiTheme="minorHAnsi" w:cstheme="minorHAnsi"/>
          <w:color w:val="auto"/>
          <w:sz w:val="22"/>
          <w:szCs w:val="22"/>
        </w:rPr>
        <w:t xml:space="preserve"> της συνολικής διαχείρισης και υποστήριξης </w:t>
      </w:r>
      <w:r>
        <w:rPr>
          <w:rFonts w:asciiTheme="minorHAnsi" w:hAnsiTheme="minorHAnsi" w:cstheme="minorHAnsi"/>
          <w:color w:val="auto"/>
          <w:sz w:val="22"/>
          <w:szCs w:val="22"/>
        </w:rPr>
        <w:t>του</w:t>
      </w:r>
      <w:r w:rsidR="007E7A93">
        <w:rPr>
          <w:rFonts w:asciiTheme="minorHAnsi" w:hAnsiTheme="minorHAnsi" w:cstheme="minorHAnsi"/>
          <w:color w:val="auto"/>
          <w:sz w:val="22"/>
          <w:szCs w:val="22"/>
        </w:rPr>
        <w:t xml:space="preserve"> Ολοκληρωμένου</w:t>
      </w:r>
      <w:r>
        <w:rPr>
          <w:rFonts w:asciiTheme="minorHAnsi" w:hAnsiTheme="minorHAnsi" w:cstheme="minorHAnsi"/>
          <w:color w:val="auto"/>
          <w:sz w:val="22"/>
          <w:szCs w:val="22"/>
        </w:rPr>
        <w:t xml:space="preserve"> Συστήματος </w:t>
      </w:r>
      <w:proofErr w:type="spellStart"/>
      <w:r>
        <w:rPr>
          <w:rFonts w:asciiTheme="minorHAnsi" w:hAnsiTheme="minorHAnsi" w:cstheme="minorHAnsi"/>
          <w:color w:val="auto"/>
          <w:sz w:val="22"/>
          <w:szCs w:val="22"/>
        </w:rPr>
        <w:t>Τηλεκατάρτισης</w:t>
      </w:r>
      <w:proofErr w:type="spellEnd"/>
      <w:r>
        <w:rPr>
          <w:rFonts w:asciiTheme="minorHAnsi" w:hAnsiTheme="minorHAnsi" w:cstheme="minorHAnsi"/>
          <w:color w:val="auto"/>
          <w:sz w:val="22"/>
          <w:szCs w:val="22"/>
        </w:rPr>
        <w:t xml:space="preserve"> (</w:t>
      </w:r>
      <w:r w:rsidRPr="00241CAF">
        <w:rPr>
          <w:rFonts w:asciiTheme="minorHAnsi" w:hAnsiTheme="minorHAnsi" w:cstheme="minorHAnsi"/>
          <w:color w:val="auto"/>
          <w:sz w:val="22"/>
          <w:szCs w:val="22"/>
        </w:rPr>
        <w:t>“</w:t>
      </w:r>
      <w:r w:rsidRPr="007E7A93">
        <w:rPr>
          <w:rFonts w:asciiTheme="minorHAnsi" w:hAnsiTheme="minorHAnsi" w:cstheme="minorHAnsi"/>
          <w:color w:val="auto"/>
          <w:sz w:val="22"/>
          <w:szCs w:val="22"/>
          <w:lang w:val="en-US"/>
        </w:rPr>
        <w:t>System</w:t>
      </w:r>
      <w:r w:rsidRPr="007E7A93">
        <w:rPr>
          <w:rFonts w:asciiTheme="minorHAnsi" w:hAnsiTheme="minorHAnsi" w:cstheme="minorHAnsi"/>
          <w:color w:val="auto"/>
          <w:sz w:val="22"/>
          <w:szCs w:val="22"/>
        </w:rPr>
        <w:t xml:space="preserve"> </w:t>
      </w:r>
      <w:r w:rsidRPr="007E7A93">
        <w:rPr>
          <w:rFonts w:asciiTheme="minorHAnsi" w:hAnsiTheme="minorHAnsi" w:cstheme="minorHAnsi"/>
          <w:color w:val="auto"/>
          <w:sz w:val="22"/>
          <w:szCs w:val="22"/>
          <w:lang w:val="en-US"/>
        </w:rPr>
        <w:t>Administrator</w:t>
      </w:r>
      <w:r w:rsidRPr="00241CAF">
        <w:rPr>
          <w:rFonts w:asciiTheme="minorHAnsi" w:hAnsiTheme="minorHAnsi" w:cstheme="minorHAnsi"/>
          <w:color w:val="auto"/>
          <w:sz w:val="22"/>
          <w:szCs w:val="22"/>
        </w:rPr>
        <w:t>”</w:t>
      </w:r>
      <w:r w:rsidRPr="00424C0B">
        <w:rPr>
          <w:rFonts w:asciiTheme="minorHAnsi" w:hAnsiTheme="minorHAnsi" w:cstheme="minorHAnsi"/>
          <w:color w:val="auto"/>
          <w:sz w:val="22"/>
          <w:szCs w:val="22"/>
        </w:rPr>
        <w:t xml:space="preserve">), </w:t>
      </w:r>
      <w:r w:rsidR="007E7A93">
        <w:rPr>
          <w:rFonts w:asciiTheme="minorHAnsi" w:hAnsiTheme="minorHAnsi" w:cstheme="minorHAnsi"/>
          <w:color w:val="auto"/>
          <w:sz w:val="22"/>
          <w:szCs w:val="22"/>
        </w:rPr>
        <w:t xml:space="preserve">ο </w:t>
      </w:r>
      <w:r w:rsidRPr="00424C0B">
        <w:rPr>
          <w:rFonts w:asciiTheme="minorHAnsi" w:hAnsiTheme="minorHAnsi" w:cstheme="minorHAnsi"/>
          <w:color w:val="auto"/>
          <w:sz w:val="22"/>
          <w:szCs w:val="22"/>
        </w:rPr>
        <w:t>οποίο</w:t>
      </w:r>
      <w:r w:rsidR="007E7A93">
        <w:rPr>
          <w:rFonts w:asciiTheme="minorHAnsi" w:hAnsiTheme="minorHAnsi" w:cstheme="minorHAnsi"/>
          <w:color w:val="auto"/>
          <w:sz w:val="22"/>
          <w:szCs w:val="22"/>
        </w:rPr>
        <w:t>ς</w:t>
      </w:r>
      <w:r w:rsidRPr="00424C0B">
        <w:rPr>
          <w:rFonts w:asciiTheme="minorHAnsi" w:hAnsiTheme="minorHAnsi" w:cstheme="minorHAnsi"/>
          <w:color w:val="auto"/>
          <w:sz w:val="22"/>
          <w:szCs w:val="22"/>
        </w:rPr>
        <w:t xml:space="preserve"> θα έχει τη συνολική ευθύνη της παρακολούθησης της </w:t>
      </w:r>
      <w:proofErr w:type="spellStart"/>
      <w:r w:rsidRPr="00424C0B">
        <w:rPr>
          <w:rFonts w:asciiTheme="minorHAnsi" w:hAnsiTheme="minorHAnsi" w:cstheme="minorHAnsi"/>
          <w:color w:val="auto"/>
          <w:sz w:val="22"/>
          <w:szCs w:val="22"/>
        </w:rPr>
        <w:t>τηλεκατάρτισης</w:t>
      </w:r>
      <w:proofErr w:type="spellEnd"/>
      <w:r w:rsidRPr="00424C0B">
        <w:rPr>
          <w:rFonts w:asciiTheme="minorHAnsi" w:hAnsiTheme="minorHAnsi" w:cstheme="minorHAnsi"/>
          <w:color w:val="auto"/>
          <w:sz w:val="22"/>
          <w:szCs w:val="22"/>
        </w:rPr>
        <w:t xml:space="preserve"> σε τεχνικό επίπεδο. </w:t>
      </w:r>
    </w:p>
    <w:p w:rsidR="00CB1189" w:rsidRPr="00424C0B" w:rsidRDefault="00CB1189" w:rsidP="000456CD">
      <w:pPr>
        <w:pStyle w:val="Default"/>
        <w:spacing w:after="120" w:line="312" w:lineRule="auto"/>
        <w:jc w:val="both"/>
        <w:rPr>
          <w:rFonts w:asciiTheme="minorHAnsi" w:hAnsiTheme="minorHAnsi" w:cstheme="minorHAnsi"/>
          <w:color w:val="auto"/>
          <w:sz w:val="22"/>
          <w:szCs w:val="22"/>
        </w:rPr>
      </w:pPr>
      <w:r w:rsidRPr="00424C0B">
        <w:rPr>
          <w:rFonts w:asciiTheme="minorHAnsi" w:hAnsiTheme="minorHAnsi" w:cstheme="minorHAnsi"/>
          <w:color w:val="auto"/>
          <w:sz w:val="22"/>
          <w:szCs w:val="22"/>
        </w:rPr>
        <w:t xml:space="preserve">Ο </w:t>
      </w:r>
      <w:proofErr w:type="spellStart"/>
      <w:r w:rsidRPr="00424C0B">
        <w:rPr>
          <w:rFonts w:asciiTheme="minorHAnsi" w:hAnsiTheme="minorHAnsi" w:cstheme="minorHAnsi"/>
          <w:color w:val="auto"/>
          <w:sz w:val="22"/>
          <w:szCs w:val="22"/>
        </w:rPr>
        <w:t>Πάροχος</w:t>
      </w:r>
      <w:proofErr w:type="spellEnd"/>
      <w:r w:rsidRPr="00424C0B">
        <w:rPr>
          <w:rFonts w:asciiTheme="minorHAnsi" w:hAnsiTheme="minorHAnsi" w:cstheme="minorHAnsi"/>
          <w:color w:val="auto"/>
          <w:sz w:val="22"/>
          <w:szCs w:val="22"/>
        </w:rPr>
        <w:t xml:space="preserve"> </w:t>
      </w:r>
      <w:proofErr w:type="spellStart"/>
      <w:r w:rsidRPr="00424C0B">
        <w:rPr>
          <w:rFonts w:asciiTheme="minorHAnsi" w:hAnsiTheme="minorHAnsi" w:cstheme="minorHAnsi"/>
          <w:color w:val="auto"/>
          <w:sz w:val="22"/>
          <w:szCs w:val="22"/>
        </w:rPr>
        <w:t>Τηλεκατάρτισης</w:t>
      </w:r>
      <w:proofErr w:type="spellEnd"/>
      <w:r w:rsidRPr="00424C0B">
        <w:rPr>
          <w:rFonts w:asciiTheme="minorHAnsi" w:hAnsiTheme="minorHAnsi" w:cstheme="minorHAnsi"/>
          <w:color w:val="auto"/>
          <w:sz w:val="22"/>
          <w:szCs w:val="22"/>
        </w:rPr>
        <w:t xml:space="preserve"> πρέπει να διαθέτει </w:t>
      </w:r>
      <w:r w:rsidRPr="00424C0B">
        <w:rPr>
          <w:rFonts w:asciiTheme="minorHAnsi" w:hAnsiTheme="minorHAnsi" w:cstheme="minorHAnsi"/>
          <w:b/>
          <w:bCs/>
          <w:color w:val="auto"/>
          <w:sz w:val="22"/>
          <w:szCs w:val="22"/>
        </w:rPr>
        <w:t xml:space="preserve">υποδομές σε </w:t>
      </w:r>
      <w:r>
        <w:rPr>
          <w:rFonts w:asciiTheme="minorHAnsi" w:hAnsiTheme="minorHAnsi" w:cstheme="minorHAnsi"/>
          <w:b/>
          <w:bCs/>
          <w:color w:val="auto"/>
          <w:sz w:val="22"/>
          <w:szCs w:val="22"/>
        </w:rPr>
        <w:t xml:space="preserve">πιστοποιημένο </w:t>
      </w:r>
      <w:r w:rsidRPr="007E7A93">
        <w:rPr>
          <w:rFonts w:asciiTheme="minorHAnsi" w:hAnsiTheme="minorHAnsi" w:cstheme="minorHAnsi"/>
          <w:b/>
          <w:bCs/>
          <w:color w:val="auto"/>
          <w:sz w:val="22"/>
          <w:szCs w:val="22"/>
          <w:lang w:val="en-US"/>
        </w:rPr>
        <w:t>Data</w:t>
      </w:r>
      <w:r w:rsidR="007E7A93">
        <w:rPr>
          <w:rFonts w:asciiTheme="minorHAnsi" w:hAnsiTheme="minorHAnsi" w:cstheme="minorHAnsi"/>
          <w:b/>
          <w:bCs/>
          <w:color w:val="auto"/>
          <w:sz w:val="22"/>
          <w:szCs w:val="22"/>
        </w:rPr>
        <w:t xml:space="preserve"> </w:t>
      </w:r>
      <w:r w:rsidR="007E7A93" w:rsidRPr="007E7A93">
        <w:rPr>
          <w:rFonts w:asciiTheme="minorHAnsi" w:hAnsiTheme="minorHAnsi" w:cstheme="minorHAnsi"/>
          <w:b/>
          <w:bCs/>
          <w:color w:val="auto"/>
          <w:sz w:val="22"/>
          <w:szCs w:val="22"/>
          <w:lang w:val="en-US"/>
        </w:rPr>
        <w:t>C</w:t>
      </w:r>
      <w:r w:rsidRPr="007E7A93">
        <w:rPr>
          <w:rFonts w:asciiTheme="minorHAnsi" w:hAnsiTheme="minorHAnsi" w:cstheme="minorHAnsi"/>
          <w:b/>
          <w:bCs/>
          <w:color w:val="auto"/>
          <w:sz w:val="22"/>
          <w:szCs w:val="22"/>
          <w:lang w:val="en-US"/>
        </w:rPr>
        <w:t>enter</w:t>
      </w:r>
      <w:r w:rsidR="00B74406">
        <w:rPr>
          <w:rFonts w:asciiTheme="minorHAnsi" w:hAnsiTheme="minorHAnsi" w:cstheme="minorHAnsi"/>
          <w:b/>
          <w:bCs/>
          <w:color w:val="auto"/>
          <w:sz w:val="22"/>
          <w:szCs w:val="22"/>
        </w:rPr>
        <w:t xml:space="preserve">, </w:t>
      </w:r>
      <w:r w:rsidR="00B74406" w:rsidRPr="00B74406">
        <w:rPr>
          <w:rFonts w:asciiTheme="minorHAnsi" w:hAnsiTheme="minorHAnsi" w:cstheme="minorHAnsi"/>
          <w:bCs/>
          <w:color w:val="auto"/>
          <w:sz w:val="22"/>
          <w:szCs w:val="22"/>
        </w:rPr>
        <w:t xml:space="preserve">που να </w:t>
      </w:r>
      <w:r w:rsidRPr="00B74406">
        <w:rPr>
          <w:rFonts w:asciiTheme="minorHAnsi" w:hAnsiTheme="minorHAnsi" w:cstheme="minorHAnsi"/>
          <w:color w:val="auto"/>
          <w:sz w:val="22"/>
          <w:szCs w:val="22"/>
        </w:rPr>
        <w:t>αποδεικνύεται με αντίστοιχες συμβάσεις</w:t>
      </w:r>
      <w:r w:rsidR="00B74406">
        <w:rPr>
          <w:rFonts w:asciiTheme="minorHAnsi" w:hAnsiTheme="minorHAnsi" w:cstheme="minorHAnsi"/>
          <w:color w:val="auto"/>
          <w:sz w:val="22"/>
          <w:szCs w:val="22"/>
        </w:rPr>
        <w:t>,</w:t>
      </w:r>
      <w:r w:rsidRPr="00B74406">
        <w:rPr>
          <w:rFonts w:asciiTheme="minorHAnsi" w:hAnsiTheme="minorHAnsi" w:cstheme="minorHAnsi"/>
          <w:color w:val="auto"/>
          <w:sz w:val="22"/>
          <w:szCs w:val="22"/>
        </w:rPr>
        <w:t xml:space="preserve"> διασφαλίζοντας έτσι την αδιάλειπτη και</w:t>
      </w:r>
      <w:r w:rsidRPr="00424C0B">
        <w:rPr>
          <w:rFonts w:asciiTheme="minorHAnsi" w:hAnsiTheme="minorHAnsi" w:cstheme="minorHAnsi"/>
          <w:color w:val="auto"/>
          <w:sz w:val="22"/>
          <w:szCs w:val="22"/>
        </w:rPr>
        <w:t xml:space="preserve"> απρόσκοπτη παροχή των υπηρεσιών </w:t>
      </w:r>
      <w:proofErr w:type="spellStart"/>
      <w:r w:rsidRPr="00424C0B">
        <w:rPr>
          <w:rFonts w:asciiTheme="minorHAnsi" w:hAnsiTheme="minorHAnsi" w:cstheme="minorHAnsi"/>
          <w:color w:val="auto"/>
          <w:sz w:val="22"/>
          <w:szCs w:val="22"/>
        </w:rPr>
        <w:t>τηλεκατάρτισης</w:t>
      </w:r>
      <w:proofErr w:type="spellEnd"/>
      <w:r w:rsidRPr="00424C0B">
        <w:rPr>
          <w:rFonts w:asciiTheme="minorHAnsi" w:hAnsiTheme="minorHAnsi" w:cstheme="minorHAnsi"/>
          <w:color w:val="auto"/>
          <w:sz w:val="22"/>
          <w:szCs w:val="22"/>
        </w:rPr>
        <w:t xml:space="preserve"> και την πλήρη κάλυψη των αυξημένων απαιτήσεων αυτών. Επίσης πρέπει να διαθέτει </w:t>
      </w:r>
      <w:r w:rsidRPr="00424C0B">
        <w:rPr>
          <w:rFonts w:asciiTheme="minorHAnsi" w:hAnsiTheme="minorHAnsi" w:cstheme="minorHAnsi"/>
          <w:b/>
          <w:bCs/>
          <w:color w:val="auto"/>
          <w:sz w:val="22"/>
          <w:szCs w:val="22"/>
        </w:rPr>
        <w:t xml:space="preserve">σχέδιο διασφάλισης των δεδομένων </w:t>
      </w:r>
      <w:proofErr w:type="spellStart"/>
      <w:r w:rsidRPr="00424C0B">
        <w:rPr>
          <w:rFonts w:asciiTheme="minorHAnsi" w:hAnsiTheme="minorHAnsi" w:cstheme="minorHAnsi"/>
          <w:b/>
          <w:bCs/>
          <w:color w:val="auto"/>
          <w:sz w:val="22"/>
          <w:szCs w:val="22"/>
        </w:rPr>
        <w:t>τηλεκατάρτισης</w:t>
      </w:r>
      <w:proofErr w:type="spellEnd"/>
      <w:r w:rsidRPr="00424C0B">
        <w:rPr>
          <w:rFonts w:asciiTheme="minorHAnsi" w:hAnsiTheme="minorHAnsi" w:cstheme="minorHAnsi"/>
          <w:b/>
          <w:bCs/>
          <w:color w:val="auto"/>
          <w:sz w:val="22"/>
          <w:szCs w:val="22"/>
        </w:rPr>
        <w:t xml:space="preserve"> μέσω δομημένης λήψης αντιγράφων ασφαλείας (</w:t>
      </w:r>
      <w:r w:rsidRPr="007E7A93">
        <w:rPr>
          <w:rFonts w:asciiTheme="minorHAnsi" w:hAnsiTheme="minorHAnsi" w:cstheme="minorHAnsi"/>
          <w:b/>
          <w:bCs/>
          <w:color w:val="auto"/>
          <w:sz w:val="22"/>
          <w:szCs w:val="22"/>
          <w:lang w:val="en-US"/>
        </w:rPr>
        <w:t>backup</w:t>
      </w:r>
      <w:r w:rsidRPr="00424C0B">
        <w:rPr>
          <w:rFonts w:asciiTheme="minorHAnsi" w:hAnsiTheme="minorHAnsi" w:cstheme="minorHAnsi"/>
          <w:b/>
          <w:bCs/>
          <w:color w:val="auto"/>
          <w:sz w:val="22"/>
          <w:szCs w:val="22"/>
        </w:rPr>
        <w:t xml:space="preserve">). </w:t>
      </w:r>
    </w:p>
    <w:p w:rsidR="00CB1189" w:rsidRPr="00424C0B" w:rsidRDefault="00CB1189" w:rsidP="000456CD">
      <w:pPr>
        <w:pStyle w:val="Default"/>
        <w:spacing w:before="120" w:after="120" w:line="312" w:lineRule="auto"/>
        <w:jc w:val="both"/>
        <w:rPr>
          <w:rFonts w:asciiTheme="minorHAnsi" w:hAnsiTheme="minorHAnsi" w:cstheme="minorHAnsi"/>
          <w:color w:val="auto"/>
          <w:sz w:val="22"/>
          <w:szCs w:val="22"/>
        </w:rPr>
      </w:pPr>
      <w:r w:rsidRPr="00424C0B">
        <w:rPr>
          <w:rFonts w:asciiTheme="minorHAnsi" w:hAnsiTheme="minorHAnsi" w:cstheme="minorHAnsi"/>
          <w:color w:val="auto"/>
          <w:sz w:val="22"/>
          <w:szCs w:val="22"/>
        </w:rPr>
        <w:t xml:space="preserve">Η παρεχόμενη τεχνική και συμβουλευτική υποστήριξη προς τους </w:t>
      </w:r>
      <w:r>
        <w:rPr>
          <w:rFonts w:asciiTheme="minorHAnsi" w:hAnsiTheme="minorHAnsi" w:cstheme="minorHAnsi"/>
          <w:color w:val="auto"/>
          <w:sz w:val="22"/>
          <w:szCs w:val="22"/>
        </w:rPr>
        <w:t>Εκπαιδευόμενους και τους Ε</w:t>
      </w:r>
      <w:r w:rsidRPr="00424C0B">
        <w:rPr>
          <w:rFonts w:asciiTheme="minorHAnsi" w:hAnsiTheme="minorHAnsi" w:cstheme="minorHAnsi"/>
          <w:color w:val="auto"/>
          <w:sz w:val="22"/>
          <w:szCs w:val="22"/>
        </w:rPr>
        <w:t xml:space="preserve">κπαιδευτές κατά την διάρκεια υλοποίησης πρέπει να περιλαμβάνει: </w:t>
      </w:r>
    </w:p>
    <w:p w:rsidR="00CB1189" w:rsidRPr="00424C0B" w:rsidRDefault="00B74132" w:rsidP="000456CD">
      <w:pPr>
        <w:pStyle w:val="Default"/>
        <w:spacing w:after="120" w:line="312" w:lineRule="auto"/>
        <w:jc w:val="both"/>
        <w:rPr>
          <w:rFonts w:asciiTheme="minorHAnsi" w:hAnsiTheme="minorHAnsi" w:cstheme="minorHAnsi"/>
          <w:color w:val="auto"/>
          <w:sz w:val="22"/>
          <w:szCs w:val="22"/>
        </w:rPr>
      </w:pPr>
      <w:r w:rsidRPr="001E02BD">
        <w:rPr>
          <w:rFonts w:asciiTheme="minorHAnsi" w:hAnsiTheme="minorHAnsi" w:cstheme="minorHAnsi"/>
          <w:b/>
          <w:bCs/>
          <w:color w:val="auto"/>
          <w:sz w:val="22"/>
          <w:szCs w:val="22"/>
        </w:rPr>
        <w:t>Τεχνική Υποστήριξη</w:t>
      </w:r>
      <w:r w:rsidR="00CB1189">
        <w:rPr>
          <w:rFonts w:asciiTheme="minorHAnsi" w:hAnsiTheme="minorHAnsi" w:cstheme="minorHAnsi"/>
          <w:b/>
          <w:bCs/>
          <w:color w:val="auto"/>
          <w:sz w:val="22"/>
          <w:szCs w:val="22"/>
        </w:rPr>
        <w:t xml:space="preserve"> τύπου </w:t>
      </w:r>
      <w:r w:rsidR="00CB1189" w:rsidRPr="00B74132">
        <w:rPr>
          <w:rFonts w:asciiTheme="minorHAnsi" w:hAnsiTheme="minorHAnsi" w:cstheme="minorHAnsi"/>
          <w:b/>
          <w:bCs/>
          <w:color w:val="auto"/>
          <w:sz w:val="22"/>
          <w:szCs w:val="22"/>
          <w:lang w:val="en-US"/>
        </w:rPr>
        <w:t>Help</w:t>
      </w:r>
      <w:r w:rsidR="00CB1189" w:rsidRPr="00B74132">
        <w:rPr>
          <w:rFonts w:asciiTheme="minorHAnsi" w:hAnsiTheme="minorHAnsi" w:cstheme="minorHAnsi"/>
          <w:b/>
          <w:bCs/>
          <w:color w:val="auto"/>
          <w:sz w:val="22"/>
          <w:szCs w:val="22"/>
        </w:rPr>
        <w:t xml:space="preserve"> </w:t>
      </w:r>
      <w:r w:rsidR="00CB1189" w:rsidRPr="00B74132">
        <w:rPr>
          <w:rFonts w:asciiTheme="minorHAnsi" w:hAnsiTheme="minorHAnsi" w:cstheme="minorHAnsi"/>
          <w:b/>
          <w:bCs/>
          <w:color w:val="auto"/>
          <w:sz w:val="22"/>
          <w:szCs w:val="22"/>
          <w:lang w:val="en-US"/>
        </w:rPr>
        <w:t>Desk</w:t>
      </w:r>
      <w:r w:rsidR="00CB1189" w:rsidRPr="00424C0B">
        <w:rPr>
          <w:rFonts w:asciiTheme="minorHAnsi" w:hAnsiTheme="minorHAnsi" w:cstheme="minorHAnsi"/>
          <w:color w:val="auto"/>
          <w:sz w:val="22"/>
          <w:szCs w:val="22"/>
        </w:rPr>
        <w:t xml:space="preserve">: </w:t>
      </w:r>
      <w:r w:rsidR="00CB1189">
        <w:rPr>
          <w:rFonts w:asciiTheme="minorHAnsi" w:hAnsiTheme="minorHAnsi" w:cstheme="minorHAnsi"/>
          <w:color w:val="auto"/>
          <w:sz w:val="22"/>
          <w:szCs w:val="22"/>
        </w:rPr>
        <w:t>Τ</w:t>
      </w:r>
      <w:r w:rsidR="00CB1189" w:rsidRPr="00424C0B">
        <w:rPr>
          <w:rFonts w:asciiTheme="minorHAnsi" w:hAnsiTheme="minorHAnsi" w:cstheme="minorHAnsi"/>
          <w:color w:val="auto"/>
          <w:sz w:val="22"/>
          <w:szCs w:val="22"/>
        </w:rPr>
        <w:t>εχνική υποστήριξη από κατάλληλα εκπαι</w:t>
      </w:r>
      <w:r w:rsidR="00CB1189">
        <w:rPr>
          <w:rFonts w:asciiTheme="minorHAnsi" w:hAnsiTheme="minorHAnsi" w:cstheme="minorHAnsi"/>
          <w:color w:val="auto"/>
          <w:sz w:val="22"/>
          <w:szCs w:val="22"/>
        </w:rPr>
        <w:t>δευμένα στελέχη για τη χρήση του Σ</w:t>
      </w:r>
      <w:r w:rsidR="00CB1189" w:rsidRPr="00424C0B">
        <w:rPr>
          <w:rFonts w:asciiTheme="minorHAnsi" w:hAnsiTheme="minorHAnsi" w:cstheme="minorHAnsi"/>
          <w:color w:val="auto"/>
          <w:sz w:val="22"/>
          <w:szCs w:val="22"/>
        </w:rPr>
        <w:t xml:space="preserve">υστήματος </w:t>
      </w:r>
      <w:proofErr w:type="spellStart"/>
      <w:r w:rsidR="00CB1189" w:rsidRPr="00971AB6">
        <w:rPr>
          <w:rFonts w:asciiTheme="minorHAnsi" w:hAnsiTheme="minorHAnsi" w:cstheme="minorHAnsi"/>
          <w:color w:val="auto"/>
          <w:sz w:val="22"/>
          <w:szCs w:val="22"/>
        </w:rPr>
        <w:t>τηλεκατάρτισης</w:t>
      </w:r>
      <w:proofErr w:type="spellEnd"/>
      <w:r w:rsidR="00CB1189" w:rsidRPr="00971AB6">
        <w:rPr>
          <w:rFonts w:asciiTheme="minorHAnsi" w:hAnsiTheme="minorHAnsi" w:cstheme="minorHAnsi"/>
          <w:color w:val="auto"/>
          <w:sz w:val="22"/>
          <w:szCs w:val="22"/>
        </w:rPr>
        <w:t xml:space="preserve">, την επίλυση τεχνικών προβλημάτων, την επίλυση αποριών τεχνικής φύσεως και την αξιοποίηση των λειτουργικών δυνατοτήτων που προσφέρει προκειμένου να διασφαλιστεί η ομαλή διεξαγωγή της </w:t>
      </w:r>
      <w:proofErr w:type="spellStart"/>
      <w:r w:rsidR="00CB1189" w:rsidRPr="00971AB6">
        <w:rPr>
          <w:rFonts w:asciiTheme="minorHAnsi" w:hAnsiTheme="minorHAnsi" w:cstheme="minorHAnsi"/>
          <w:color w:val="auto"/>
          <w:sz w:val="22"/>
          <w:szCs w:val="22"/>
        </w:rPr>
        <w:t>τηλεκατάρτισης</w:t>
      </w:r>
      <w:proofErr w:type="spellEnd"/>
      <w:r>
        <w:rPr>
          <w:rFonts w:asciiTheme="minorHAnsi" w:hAnsiTheme="minorHAnsi" w:cstheme="minorHAnsi"/>
          <w:color w:val="auto"/>
          <w:sz w:val="22"/>
          <w:szCs w:val="22"/>
        </w:rPr>
        <w:t>.</w:t>
      </w:r>
      <w:r w:rsidR="00CB1189" w:rsidRPr="00971AB6">
        <w:rPr>
          <w:rFonts w:asciiTheme="minorHAnsi" w:hAnsiTheme="minorHAnsi" w:cstheme="minorHAnsi"/>
          <w:color w:val="auto"/>
          <w:sz w:val="22"/>
          <w:szCs w:val="22"/>
        </w:rPr>
        <w:t xml:space="preserve"> Η </w:t>
      </w:r>
      <w:r w:rsidR="00CB1189" w:rsidRPr="00424C0B">
        <w:rPr>
          <w:rFonts w:asciiTheme="minorHAnsi" w:hAnsiTheme="minorHAnsi" w:cstheme="minorHAnsi"/>
          <w:color w:val="auto"/>
          <w:sz w:val="22"/>
          <w:szCs w:val="22"/>
        </w:rPr>
        <w:t xml:space="preserve">υποστήριξη θα παρέχεται </w:t>
      </w:r>
      <w:r>
        <w:rPr>
          <w:rFonts w:asciiTheme="minorHAnsi" w:hAnsiTheme="minorHAnsi" w:cstheme="minorHAnsi"/>
          <w:color w:val="auto"/>
          <w:sz w:val="22"/>
          <w:szCs w:val="22"/>
        </w:rPr>
        <w:t xml:space="preserve">και σε ατομικό επίπεδο, </w:t>
      </w:r>
      <w:r w:rsidR="00CB1189" w:rsidRPr="00424C0B">
        <w:rPr>
          <w:rFonts w:asciiTheme="minorHAnsi" w:hAnsiTheme="minorHAnsi" w:cstheme="minorHAnsi"/>
          <w:color w:val="auto"/>
          <w:sz w:val="22"/>
          <w:szCs w:val="22"/>
        </w:rPr>
        <w:t>τηλεφωνικά και μέσω ηλεκτρονικής επικοινωνίας</w:t>
      </w:r>
      <w:r>
        <w:rPr>
          <w:rFonts w:asciiTheme="minorHAnsi" w:hAnsiTheme="minorHAnsi" w:cstheme="minorHAnsi"/>
          <w:color w:val="auto"/>
          <w:sz w:val="22"/>
          <w:szCs w:val="22"/>
        </w:rPr>
        <w:t>,</w:t>
      </w:r>
      <w:r w:rsidR="00CB1189">
        <w:rPr>
          <w:rFonts w:asciiTheme="minorHAnsi" w:hAnsiTheme="minorHAnsi" w:cstheme="minorHAnsi"/>
          <w:color w:val="auto"/>
          <w:sz w:val="22"/>
          <w:szCs w:val="22"/>
        </w:rPr>
        <w:t xml:space="preserve"> σε καθορισμένες ώρες που θα έχουν γνωστοποιηθεί στους Εκπαιδευόμενους πριν την έναρξη του Προγράμματος Κατάρτισης</w:t>
      </w:r>
      <w:r w:rsidR="00CB1189" w:rsidRPr="00424C0B">
        <w:rPr>
          <w:rFonts w:asciiTheme="minorHAnsi" w:hAnsiTheme="minorHAnsi" w:cstheme="minorHAnsi"/>
          <w:color w:val="auto"/>
          <w:sz w:val="22"/>
          <w:szCs w:val="22"/>
        </w:rPr>
        <w:t xml:space="preserve">. </w:t>
      </w:r>
    </w:p>
    <w:p w:rsidR="00CB1189" w:rsidRPr="00424C0B" w:rsidRDefault="00CB1189" w:rsidP="000456CD">
      <w:pPr>
        <w:spacing w:after="120" w:line="312" w:lineRule="auto"/>
        <w:jc w:val="both"/>
        <w:rPr>
          <w:rFonts w:cstheme="minorHAnsi"/>
        </w:rPr>
      </w:pPr>
      <w:r w:rsidRPr="00424C0B">
        <w:rPr>
          <w:rFonts w:cstheme="minorHAnsi"/>
          <w:b/>
          <w:bCs/>
        </w:rPr>
        <w:t xml:space="preserve">Ηλεκτρονικά εγχειρίδια: </w:t>
      </w:r>
      <w:r w:rsidRPr="00424C0B">
        <w:rPr>
          <w:rFonts w:cstheme="minorHAnsi"/>
        </w:rPr>
        <w:t>Κάθε χρήστης θα μπορεί να προσφεύγει στην υποστήριξη από αναλυτικά εγχειρίδια χρήσης (</w:t>
      </w:r>
      <w:r w:rsidRPr="00371624">
        <w:rPr>
          <w:rFonts w:cstheme="minorHAnsi"/>
          <w:lang w:val="en-US"/>
        </w:rPr>
        <w:t>manuals</w:t>
      </w:r>
      <w:r w:rsidRPr="00424C0B">
        <w:rPr>
          <w:rFonts w:cstheme="minorHAnsi"/>
        </w:rPr>
        <w:t>) που</w:t>
      </w:r>
      <w:r w:rsidR="0056159D">
        <w:rPr>
          <w:rFonts w:cstheme="minorHAnsi"/>
        </w:rPr>
        <w:t xml:space="preserve"> πρέπει να</w:t>
      </w:r>
      <w:r w:rsidRPr="00424C0B">
        <w:rPr>
          <w:rFonts w:cstheme="minorHAnsi"/>
        </w:rPr>
        <w:t xml:space="preserve"> διαθέτει η πλατφόρμα.</w:t>
      </w:r>
    </w:p>
    <w:p w:rsidR="00CB1189" w:rsidRPr="00CB1189" w:rsidRDefault="00CB1189" w:rsidP="000456CD">
      <w:pPr>
        <w:spacing w:after="120"/>
      </w:pPr>
    </w:p>
    <w:sectPr w:rsidR="00CB1189" w:rsidRPr="00CB1189" w:rsidSect="00FD0B32">
      <w:footerReference w:type="default" r:id="rId9"/>
      <w:pgSz w:w="11906" w:h="16838"/>
      <w:pgMar w:top="1440" w:right="1800" w:bottom="1440" w:left="1800"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1651" w:rsidRDefault="00D61651" w:rsidP="00C979EF">
      <w:pPr>
        <w:spacing w:before="0" w:after="0" w:line="240" w:lineRule="auto"/>
      </w:pPr>
      <w:r>
        <w:separator/>
      </w:r>
    </w:p>
  </w:endnote>
  <w:endnote w:type="continuationSeparator" w:id="0">
    <w:p w:rsidR="00D61651" w:rsidRDefault="00D61651" w:rsidP="00C979EF">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A1"/>
    <w:family w:val="roman"/>
    <w:pitch w:val="variable"/>
    <w:sig w:usb0="00000287" w:usb1="00000000" w:usb2="00000000" w:usb3="00000000" w:csb0="0000009F" w:csb1="00000000"/>
  </w:font>
  <w:font w:name="Calibri">
    <w:panose1 w:val="020F0502020204030204"/>
    <w:charset w:val="A1"/>
    <w:family w:val="swiss"/>
    <w:pitch w:val="variable"/>
    <w:sig w:usb0="E0002AFF" w:usb1="C000247B" w:usb2="00000009" w:usb3="00000000" w:csb0="000001FF" w:csb1="00000000"/>
  </w:font>
  <w:font w:name="Constantia">
    <w:panose1 w:val="02030602050306030303"/>
    <w:charset w:val="A1"/>
    <w:family w:val="roman"/>
    <w:pitch w:val="variable"/>
    <w:sig w:usb0="A00002EF" w:usb1="4000204B" w:usb2="00000000" w:usb3="00000000" w:csb0="0000019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4409657"/>
      <w:docPartObj>
        <w:docPartGallery w:val="Page Numbers (Bottom of Page)"/>
        <w:docPartUnique/>
      </w:docPartObj>
    </w:sdtPr>
    <w:sdtEndPr>
      <w:rPr>
        <w:noProof/>
      </w:rPr>
    </w:sdtEndPr>
    <w:sdtContent>
      <w:p w:rsidR="00D86AC0" w:rsidRDefault="00D86AC0" w:rsidP="0078622F">
        <w:pPr>
          <w:pStyle w:val="af2"/>
          <w:jc w:val="center"/>
        </w:pPr>
      </w:p>
      <w:tbl>
        <w:tblPr>
          <w:tblStyle w:val="af4"/>
          <w:tblW w:w="1007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72"/>
          <w:gridCol w:w="6723"/>
          <w:gridCol w:w="1675"/>
        </w:tblGrid>
        <w:tr w:rsidR="00D86AC0" w:rsidRPr="00B95108" w:rsidTr="002E3AAB">
          <w:trPr>
            <w:trHeight w:val="847"/>
            <w:jc w:val="center"/>
          </w:trPr>
          <w:tc>
            <w:tcPr>
              <w:tcW w:w="1672" w:type="dxa"/>
              <w:tcMar>
                <w:left w:w="0" w:type="dxa"/>
                <w:right w:w="0" w:type="dxa"/>
              </w:tcMar>
            </w:tcPr>
            <w:p w:rsidR="00D86AC0" w:rsidRPr="008E2CA5" w:rsidRDefault="00D86AC0" w:rsidP="00D86AC0">
              <w:pPr>
                <w:pStyle w:val="af2"/>
                <w:tabs>
                  <w:tab w:val="clear" w:pos="4153"/>
                  <w:tab w:val="clear" w:pos="8306"/>
                </w:tabs>
                <w:jc w:val="center"/>
                <w:rPr>
                  <w:rFonts w:ascii="Verdana" w:hAnsi="Verdana"/>
                  <w:sz w:val="12"/>
                  <w:szCs w:val="20"/>
                </w:rPr>
              </w:pPr>
              <w:r w:rsidRPr="008E2CA5">
                <w:rPr>
                  <w:rFonts w:ascii="Verdana" w:hAnsi="Verdana" w:cs="Arial"/>
                  <w:noProof/>
                  <w:sz w:val="12"/>
                  <w:lang w:eastAsia="el-GR"/>
                </w:rPr>
                <w:drawing>
                  <wp:inline distT="0" distB="0" distL="0" distR="0" wp14:anchorId="6B1AAA41" wp14:editId="790275EC">
                    <wp:extent cx="583596" cy="396367"/>
                    <wp:effectExtent l="0" t="0" r="6985" b="3810"/>
                    <wp:docPr id="46" name="Εικόνα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5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637" cy="401829"/>
                            </a:xfrm>
                            <a:prstGeom prst="rect">
                              <a:avLst/>
                            </a:prstGeom>
                            <a:noFill/>
                            <a:ln>
                              <a:noFill/>
                            </a:ln>
                          </pic:spPr>
                        </pic:pic>
                      </a:graphicData>
                    </a:graphic>
                  </wp:inline>
                </w:drawing>
              </w:r>
            </w:p>
            <w:p w:rsidR="00D86AC0" w:rsidRPr="002A6790" w:rsidRDefault="00D86AC0" w:rsidP="00D86AC0">
              <w:pPr>
                <w:pStyle w:val="af2"/>
                <w:tabs>
                  <w:tab w:val="clear" w:pos="4153"/>
                  <w:tab w:val="clear" w:pos="8306"/>
                </w:tabs>
                <w:spacing w:before="0"/>
                <w:jc w:val="center"/>
                <w:rPr>
                  <w:rFonts w:ascii="Verdana" w:hAnsi="Verdana"/>
                  <w:sz w:val="10"/>
                  <w:szCs w:val="10"/>
                </w:rPr>
              </w:pPr>
              <w:r>
                <w:rPr>
                  <w:rFonts w:ascii="Verdana" w:hAnsi="Verdana" w:cs="Tahoma"/>
                  <w:color w:val="000000"/>
                  <w:sz w:val="10"/>
                  <w:szCs w:val="10"/>
                </w:rPr>
                <w:t>Ευρωπαϊκό Κοινωνικό Ταμείο</w:t>
              </w:r>
            </w:p>
          </w:tc>
          <w:tc>
            <w:tcPr>
              <w:tcW w:w="6723" w:type="dxa"/>
              <w:tcMar>
                <w:left w:w="57" w:type="dxa"/>
                <w:right w:w="57" w:type="dxa"/>
              </w:tcMar>
              <w:vAlign w:val="bottom"/>
            </w:tcPr>
            <w:p w:rsidR="00D86AC0" w:rsidRDefault="00D86AC0" w:rsidP="00D86AC0">
              <w:pPr>
                <w:pStyle w:val="af2"/>
                <w:jc w:val="center"/>
                <w:rPr>
                  <w:rFonts w:ascii="Verdana" w:hAnsi="Verdana"/>
                  <w:i/>
                  <w:color w:val="7F7F7F" w:themeColor="text1" w:themeTint="80"/>
                  <w:sz w:val="12"/>
                  <w:szCs w:val="12"/>
                </w:rPr>
              </w:pPr>
            </w:p>
            <w:p w:rsidR="00D86AC0" w:rsidRPr="009B3F23" w:rsidRDefault="00D86AC0" w:rsidP="00D86AC0">
              <w:pPr>
                <w:pStyle w:val="af2"/>
                <w:spacing w:before="0"/>
                <w:jc w:val="center"/>
                <w:rPr>
                  <w:rFonts w:ascii="Verdana" w:hAnsi="Verdana"/>
                  <w:b/>
                  <w:i/>
                  <w:color w:val="7F7F7F" w:themeColor="text1" w:themeTint="80"/>
                  <w:sz w:val="12"/>
                  <w:szCs w:val="12"/>
                </w:rPr>
              </w:pPr>
              <w:r w:rsidRPr="002A6790">
                <w:rPr>
                  <w:rFonts w:ascii="Verdana" w:hAnsi="Verdana"/>
                  <w:i/>
                  <w:color w:val="7F7F7F" w:themeColor="text1" w:themeTint="80"/>
                  <w:sz w:val="12"/>
                  <w:szCs w:val="12"/>
                </w:rPr>
                <w:t xml:space="preserve">Σελίδα </w:t>
              </w:r>
              <w:r w:rsidRPr="002A6790">
                <w:rPr>
                  <w:rFonts w:ascii="Verdana" w:hAnsi="Verdana"/>
                  <w:b/>
                  <w:i/>
                  <w:color w:val="7F7F7F" w:themeColor="text1" w:themeTint="80"/>
                  <w:sz w:val="12"/>
                  <w:szCs w:val="12"/>
                </w:rPr>
                <w:fldChar w:fldCharType="begin"/>
              </w:r>
              <w:r w:rsidRPr="002A6790">
                <w:rPr>
                  <w:rFonts w:ascii="Verdana" w:hAnsi="Verdana"/>
                  <w:b/>
                  <w:i/>
                  <w:color w:val="7F7F7F" w:themeColor="text1" w:themeTint="80"/>
                  <w:sz w:val="12"/>
                  <w:szCs w:val="12"/>
                </w:rPr>
                <w:instrText>PAGE  \* Arabic  \* MERGEFORMAT</w:instrText>
              </w:r>
              <w:r w:rsidRPr="002A6790">
                <w:rPr>
                  <w:rFonts w:ascii="Verdana" w:hAnsi="Verdana"/>
                  <w:b/>
                  <w:i/>
                  <w:color w:val="7F7F7F" w:themeColor="text1" w:themeTint="80"/>
                  <w:sz w:val="12"/>
                  <w:szCs w:val="12"/>
                </w:rPr>
                <w:fldChar w:fldCharType="separate"/>
              </w:r>
              <w:r w:rsidR="009D3667">
                <w:rPr>
                  <w:rFonts w:ascii="Verdana" w:hAnsi="Verdana"/>
                  <w:b/>
                  <w:i/>
                  <w:noProof/>
                  <w:color w:val="7F7F7F" w:themeColor="text1" w:themeTint="80"/>
                  <w:sz w:val="12"/>
                  <w:szCs w:val="12"/>
                </w:rPr>
                <w:t>4</w:t>
              </w:r>
              <w:r w:rsidRPr="002A6790">
                <w:rPr>
                  <w:rFonts w:ascii="Verdana" w:hAnsi="Verdana"/>
                  <w:b/>
                  <w:i/>
                  <w:color w:val="7F7F7F" w:themeColor="text1" w:themeTint="80"/>
                  <w:sz w:val="12"/>
                  <w:szCs w:val="12"/>
                </w:rPr>
                <w:fldChar w:fldCharType="end"/>
              </w:r>
              <w:r w:rsidRPr="002A6790">
                <w:rPr>
                  <w:rFonts w:ascii="Verdana" w:hAnsi="Verdana"/>
                  <w:i/>
                  <w:color w:val="7F7F7F" w:themeColor="text1" w:themeTint="80"/>
                  <w:sz w:val="12"/>
                  <w:szCs w:val="12"/>
                </w:rPr>
                <w:t xml:space="preserve"> από </w:t>
              </w:r>
              <w:r w:rsidRPr="002A6790">
                <w:rPr>
                  <w:rFonts w:ascii="Verdana" w:hAnsi="Verdana"/>
                  <w:b/>
                  <w:i/>
                  <w:color w:val="7F7F7F" w:themeColor="text1" w:themeTint="80"/>
                  <w:sz w:val="12"/>
                  <w:szCs w:val="12"/>
                </w:rPr>
                <w:fldChar w:fldCharType="begin"/>
              </w:r>
              <w:r w:rsidRPr="002A6790">
                <w:rPr>
                  <w:rFonts w:ascii="Verdana" w:hAnsi="Verdana"/>
                  <w:b/>
                  <w:i/>
                  <w:color w:val="7F7F7F" w:themeColor="text1" w:themeTint="80"/>
                  <w:sz w:val="12"/>
                  <w:szCs w:val="12"/>
                </w:rPr>
                <w:instrText>NUMPAGES  \* Arabic  \* MERGEFORMAT</w:instrText>
              </w:r>
              <w:r w:rsidRPr="002A6790">
                <w:rPr>
                  <w:rFonts w:ascii="Verdana" w:hAnsi="Verdana"/>
                  <w:b/>
                  <w:i/>
                  <w:color w:val="7F7F7F" w:themeColor="text1" w:themeTint="80"/>
                  <w:sz w:val="12"/>
                  <w:szCs w:val="12"/>
                </w:rPr>
                <w:fldChar w:fldCharType="separate"/>
              </w:r>
              <w:r w:rsidR="009D3667">
                <w:rPr>
                  <w:rFonts w:ascii="Verdana" w:hAnsi="Verdana"/>
                  <w:b/>
                  <w:i/>
                  <w:noProof/>
                  <w:color w:val="7F7F7F" w:themeColor="text1" w:themeTint="80"/>
                  <w:sz w:val="12"/>
                  <w:szCs w:val="12"/>
                </w:rPr>
                <w:t>13</w:t>
              </w:r>
              <w:r w:rsidRPr="002A6790">
                <w:rPr>
                  <w:rFonts w:ascii="Verdana" w:hAnsi="Verdana"/>
                  <w:b/>
                  <w:i/>
                  <w:color w:val="7F7F7F" w:themeColor="text1" w:themeTint="80"/>
                  <w:sz w:val="12"/>
                  <w:szCs w:val="12"/>
                </w:rPr>
                <w:fldChar w:fldCharType="end"/>
              </w:r>
            </w:p>
          </w:tc>
          <w:tc>
            <w:tcPr>
              <w:tcW w:w="1675" w:type="dxa"/>
              <w:tcMar>
                <w:left w:w="0" w:type="dxa"/>
                <w:right w:w="0" w:type="dxa"/>
              </w:tcMar>
            </w:tcPr>
            <w:p w:rsidR="00D86AC0" w:rsidRPr="00B95108" w:rsidRDefault="00D86AC0" w:rsidP="00D86AC0">
              <w:pPr>
                <w:pStyle w:val="af2"/>
                <w:tabs>
                  <w:tab w:val="clear" w:pos="4153"/>
                  <w:tab w:val="clear" w:pos="8306"/>
                </w:tabs>
                <w:jc w:val="center"/>
                <w:rPr>
                  <w:sz w:val="20"/>
                  <w:szCs w:val="20"/>
                </w:rPr>
              </w:pPr>
              <w:r w:rsidRPr="00B95108">
                <w:rPr>
                  <w:rFonts w:cs="Arial"/>
                  <w:noProof/>
                  <w:sz w:val="24"/>
                  <w:lang w:eastAsia="el-GR"/>
                </w:rPr>
                <w:drawing>
                  <wp:inline distT="0" distB="0" distL="0" distR="0" wp14:anchorId="0747F1C2" wp14:editId="6E124C95">
                    <wp:extent cx="609268" cy="368596"/>
                    <wp:effectExtent l="0" t="0" r="635" b="0"/>
                    <wp:docPr id="47" name="Εικόνα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5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9759" cy="374943"/>
                            </a:xfrm>
                            <a:prstGeom prst="rect">
                              <a:avLst/>
                            </a:prstGeom>
                            <a:noFill/>
                            <a:ln>
                              <a:noFill/>
                            </a:ln>
                          </pic:spPr>
                        </pic:pic>
                      </a:graphicData>
                    </a:graphic>
                  </wp:inline>
                </w:drawing>
              </w:r>
            </w:p>
          </w:tc>
        </w:tr>
        <w:tr w:rsidR="00D86AC0" w:rsidRPr="00C951C6" w:rsidTr="002E3AAB">
          <w:trPr>
            <w:jc w:val="center"/>
          </w:trPr>
          <w:tc>
            <w:tcPr>
              <w:tcW w:w="10070" w:type="dxa"/>
              <w:gridSpan w:val="3"/>
              <w:tcMar>
                <w:left w:w="0" w:type="dxa"/>
                <w:right w:w="0" w:type="dxa"/>
              </w:tcMar>
            </w:tcPr>
            <w:p w:rsidR="00D86AC0" w:rsidRPr="00C951C6" w:rsidRDefault="00D86AC0" w:rsidP="00D86AC0">
              <w:pPr>
                <w:pStyle w:val="af2"/>
                <w:spacing w:before="0"/>
                <w:jc w:val="center"/>
                <w:rPr>
                  <w:rFonts w:ascii="Verdana" w:hAnsi="Verdana"/>
                  <w:i/>
                  <w:color w:val="7F7F7F" w:themeColor="text1" w:themeTint="80"/>
                  <w:sz w:val="2"/>
                  <w:szCs w:val="2"/>
                </w:rPr>
              </w:pPr>
            </w:p>
          </w:tc>
        </w:tr>
      </w:tbl>
      <w:p w:rsidR="0078622F" w:rsidRDefault="009D3667" w:rsidP="0078622F">
        <w:pPr>
          <w:pStyle w:val="af2"/>
          <w:jc w:val="center"/>
          <w:rPr>
            <w:noProof/>
          </w:rPr>
        </w:pPr>
      </w:p>
    </w:sdtContent>
  </w:sdt>
  <w:p w:rsidR="00C979EF" w:rsidRPr="0078622F" w:rsidRDefault="00C979EF" w:rsidP="0078622F">
    <w:pPr>
      <w:pStyle w:val="af2"/>
      <w:jc w:val="both"/>
      <w:rPr>
        <w:lang w:val="en-G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1651" w:rsidRDefault="00D61651" w:rsidP="00C979EF">
      <w:pPr>
        <w:spacing w:before="0" w:after="0" w:line="240" w:lineRule="auto"/>
      </w:pPr>
      <w:r>
        <w:separator/>
      </w:r>
    </w:p>
  </w:footnote>
  <w:footnote w:type="continuationSeparator" w:id="0">
    <w:p w:rsidR="00D61651" w:rsidRDefault="00D61651" w:rsidP="00C979EF">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21024"/>
    <w:multiLevelType w:val="hybridMultilevel"/>
    <w:tmpl w:val="D9842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7A3BD5"/>
    <w:multiLevelType w:val="hybridMultilevel"/>
    <w:tmpl w:val="656E8EC8"/>
    <w:lvl w:ilvl="0" w:tplc="8F8A49CA">
      <w:numFmt w:val="bullet"/>
      <w:lvlText w:val="-"/>
      <w:lvlJc w:val="left"/>
      <w:pPr>
        <w:ind w:left="1080" w:hanging="360"/>
      </w:pPr>
      <w:rPr>
        <w:rFonts w:ascii="Book Antiqua" w:eastAsia="Times New Roman" w:hAnsi="Book Antiqua" w:hint="default"/>
      </w:rPr>
    </w:lvl>
    <w:lvl w:ilvl="1" w:tplc="2B7E0DB6">
      <w:start w:val="1"/>
      <w:numFmt w:val="upperRoman"/>
      <w:lvlText w:val="%2."/>
      <w:lvlJc w:val="left"/>
      <w:pPr>
        <w:ind w:left="2160" w:hanging="720"/>
      </w:pPr>
      <w:rPr>
        <w:rFonts w:hint="default"/>
      </w:r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
    <w:nsid w:val="0B916DEF"/>
    <w:multiLevelType w:val="hybridMultilevel"/>
    <w:tmpl w:val="86C0062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F084E06"/>
    <w:multiLevelType w:val="hybridMultilevel"/>
    <w:tmpl w:val="F2540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D9D3E56"/>
    <w:multiLevelType w:val="hybridMultilevel"/>
    <w:tmpl w:val="11DEBAEE"/>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5">
    <w:nsid w:val="21C542B5"/>
    <w:multiLevelType w:val="multilevel"/>
    <w:tmpl w:val="2828F51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221E143D"/>
    <w:multiLevelType w:val="hybridMultilevel"/>
    <w:tmpl w:val="16A2C19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nsid w:val="226D5F29"/>
    <w:multiLevelType w:val="hybridMultilevel"/>
    <w:tmpl w:val="059684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29C054E"/>
    <w:multiLevelType w:val="hybridMultilevel"/>
    <w:tmpl w:val="655634B4"/>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31567DF9"/>
    <w:multiLevelType w:val="multilevel"/>
    <w:tmpl w:val="76D4381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31C473A5"/>
    <w:multiLevelType w:val="multilevel"/>
    <w:tmpl w:val="1A883AB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37B83FDC"/>
    <w:multiLevelType w:val="multilevel"/>
    <w:tmpl w:val="00DA12E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nsid w:val="48407149"/>
    <w:multiLevelType w:val="hybridMultilevel"/>
    <w:tmpl w:val="7C36A9B4"/>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3">
    <w:nsid w:val="4E304E1E"/>
    <w:multiLevelType w:val="hybridMultilevel"/>
    <w:tmpl w:val="D098EE72"/>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4">
    <w:nsid w:val="54807E41"/>
    <w:multiLevelType w:val="hybridMultilevel"/>
    <w:tmpl w:val="C4BA8B7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5">
    <w:nsid w:val="56CF1663"/>
    <w:multiLevelType w:val="hybridMultilevel"/>
    <w:tmpl w:val="0F3CB8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BAF013C"/>
    <w:multiLevelType w:val="multilevel"/>
    <w:tmpl w:val="E258CF16"/>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7">
    <w:nsid w:val="5C253444"/>
    <w:multiLevelType w:val="multilevel"/>
    <w:tmpl w:val="A466473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5E52416F"/>
    <w:multiLevelType w:val="hybridMultilevel"/>
    <w:tmpl w:val="6706C6CA"/>
    <w:lvl w:ilvl="0" w:tplc="0408000F">
      <w:start w:val="1"/>
      <w:numFmt w:val="decimal"/>
      <w:lvlText w:val="%1."/>
      <w:lvlJc w:val="left"/>
      <w:pPr>
        <w:ind w:left="360" w:hanging="360"/>
      </w:pPr>
      <w:rPr>
        <w:rFonts w:hint="default"/>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9">
    <w:nsid w:val="5FE10608"/>
    <w:multiLevelType w:val="hybridMultilevel"/>
    <w:tmpl w:val="3F38AA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E200D46"/>
    <w:multiLevelType w:val="hybridMultilevel"/>
    <w:tmpl w:val="D6DE8C3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1">
    <w:nsid w:val="6ED814AF"/>
    <w:multiLevelType w:val="multilevel"/>
    <w:tmpl w:val="50C86568"/>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75F5152C"/>
    <w:multiLevelType w:val="hybridMultilevel"/>
    <w:tmpl w:val="D78816E0"/>
    <w:lvl w:ilvl="0" w:tplc="0408001B">
      <w:start w:val="1"/>
      <w:numFmt w:val="lowerRoman"/>
      <w:lvlText w:val="%1."/>
      <w:lvlJc w:val="righ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7B460EF6"/>
    <w:multiLevelType w:val="hybridMultilevel"/>
    <w:tmpl w:val="5A5CF3F6"/>
    <w:lvl w:ilvl="0" w:tplc="04080005">
      <w:start w:val="1"/>
      <w:numFmt w:val="bullet"/>
      <w:lvlText w:val=""/>
      <w:lvlJc w:val="left"/>
      <w:pPr>
        <w:ind w:left="770" w:hanging="360"/>
      </w:pPr>
      <w:rPr>
        <w:rFonts w:ascii="Wingdings" w:hAnsi="Wingdings" w:hint="default"/>
      </w:rPr>
    </w:lvl>
    <w:lvl w:ilvl="1" w:tplc="04080003">
      <w:start w:val="1"/>
      <w:numFmt w:val="bullet"/>
      <w:lvlText w:val="o"/>
      <w:lvlJc w:val="left"/>
      <w:pPr>
        <w:ind w:left="1490" w:hanging="360"/>
      </w:pPr>
      <w:rPr>
        <w:rFonts w:ascii="Courier New" w:hAnsi="Courier New" w:cs="Courier New" w:hint="default"/>
      </w:rPr>
    </w:lvl>
    <w:lvl w:ilvl="2" w:tplc="04080005" w:tentative="1">
      <w:start w:val="1"/>
      <w:numFmt w:val="bullet"/>
      <w:lvlText w:val=""/>
      <w:lvlJc w:val="left"/>
      <w:pPr>
        <w:ind w:left="2210" w:hanging="360"/>
      </w:pPr>
      <w:rPr>
        <w:rFonts w:ascii="Wingdings" w:hAnsi="Wingdings" w:hint="default"/>
      </w:rPr>
    </w:lvl>
    <w:lvl w:ilvl="3" w:tplc="04080001" w:tentative="1">
      <w:start w:val="1"/>
      <w:numFmt w:val="bullet"/>
      <w:lvlText w:val=""/>
      <w:lvlJc w:val="left"/>
      <w:pPr>
        <w:ind w:left="2930" w:hanging="360"/>
      </w:pPr>
      <w:rPr>
        <w:rFonts w:ascii="Symbol" w:hAnsi="Symbol" w:hint="default"/>
      </w:rPr>
    </w:lvl>
    <w:lvl w:ilvl="4" w:tplc="04080003" w:tentative="1">
      <w:start w:val="1"/>
      <w:numFmt w:val="bullet"/>
      <w:lvlText w:val="o"/>
      <w:lvlJc w:val="left"/>
      <w:pPr>
        <w:ind w:left="3650" w:hanging="360"/>
      </w:pPr>
      <w:rPr>
        <w:rFonts w:ascii="Courier New" w:hAnsi="Courier New" w:cs="Courier New" w:hint="default"/>
      </w:rPr>
    </w:lvl>
    <w:lvl w:ilvl="5" w:tplc="04080005" w:tentative="1">
      <w:start w:val="1"/>
      <w:numFmt w:val="bullet"/>
      <w:lvlText w:val=""/>
      <w:lvlJc w:val="left"/>
      <w:pPr>
        <w:ind w:left="4370" w:hanging="360"/>
      </w:pPr>
      <w:rPr>
        <w:rFonts w:ascii="Wingdings" w:hAnsi="Wingdings" w:hint="default"/>
      </w:rPr>
    </w:lvl>
    <w:lvl w:ilvl="6" w:tplc="04080001" w:tentative="1">
      <w:start w:val="1"/>
      <w:numFmt w:val="bullet"/>
      <w:lvlText w:val=""/>
      <w:lvlJc w:val="left"/>
      <w:pPr>
        <w:ind w:left="5090" w:hanging="360"/>
      </w:pPr>
      <w:rPr>
        <w:rFonts w:ascii="Symbol" w:hAnsi="Symbol" w:hint="default"/>
      </w:rPr>
    </w:lvl>
    <w:lvl w:ilvl="7" w:tplc="04080003" w:tentative="1">
      <w:start w:val="1"/>
      <w:numFmt w:val="bullet"/>
      <w:lvlText w:val="o"/>
      <w:lvlJc w:val="left"/>
      <w:pPr>
        <w:ind w:left="5810" w:hanging="360"/>
      </w:pPr>
      <w:rPr>
        <w:rFonts w:ascii="Courier New" w:hAnsi="Courier New" w:cs="Courier New" w:hint="default"/>
      </w:rPr>
    </w:lvl>
    <w:lvl w:ilvl="8" w:tplc="04080005" w:tentative="1">
      <w:start w:val="1"/>
      <w:numFmt w:val="bullet"/>
      <w:lvlText w:val=""/>
      <w:lvlJc w:val="left"/>
      <w:pPr>
        <w:ind w:left="6530" w:hanging="360"/>
      </w:pPr>
      <w:rPr>
        <w:rFonts w:ascii="Wingdings" w:hAnsi="Wingdings" w:hint="default"/>
      </w:rPr>
    </w:lvl>
  </w:abstractNum>
  <w:num w:numId="1">
    <w:abstractNumId w:val="5"/>
  </w:num>
  <w:num w:numId="2">
    <w:abstractNumId w:val="9"/>
  </w:num>
  <w:num w:numId="3">
    <w:abstractNumId w:val="17"/>
  </w:num>
  <w:num w:numId="4">
    <w:abstractNumId w:val="5"/>
  </w:num>
  <w:num w:numId="5">
    <w:abstractNumId w:val="17"/>
  </w:num>
  <w:num w:numId="6">
    <w:abstractNumId w:val="21"/>
  </w:num>
  <w:num w:numId="7">
    <w:abstractNumId w:val="10"/>
  </w:num>
  <w:num w:numId="8">
    <w:abstractNumId w:val="23"/>
  </w:num>
  <w:num w:numId="9">
    <w:abstractNumId w:val="19"/>
  </w:num>
  <w:num w:numId="10">
    <w:abstractNumId w:val="15"/>
  </w:num>
  <w:num w:numId="11">
    <w:abstractNumId w:val="7"/>
  </w:num>
  <w:num w:numId="12">
    <w:abstractNumId w:val="2"/>
  </w:num>
  <w:num w:numId="13">
    <w:abstractNumId w:val="3"/>
  </w:num>
  <w:num w:numId="14">
    <w:abstractNumId w:val="11"/>
  </w:num>
  <w:num w:numId="15">
    <w:abstractNumId w:val="16"/>
  </w:num>
  <w:num w:numId="16">
    <w:abstractNumId w:val="0"/>
  </w:num>
  <w:num w:numId="17">
    <w:abstractNumId w:val="16"/>
  </w:num>
  <w:num w:numId="18">
    <w:abstractNumId w:val="18"/>
  </w:num>
  <w:num w:numId="19">
    <w:abstractNumId w:val="4"/>
  </w:num>
  <w:num w:numId="20">
    <w:abstractNumId w:val="1"/>
  </w:num>
  <w:num w:numId="21">
    <w:abstractNumId w:val="14"/>
  </w:num>
  <w:num w:numId="22">
    <w:abstractNumId w:val="13"/>
  </w:num>
  <w:num w:numId="23">
    <w:abstractNumId w:val="12"/>
  </w:num>
  <w:num w:numId="24">
    <w:abstractNumId w:val="20"/>
  </w:num>
  <w:num w:numId="25">
    <w:abstractNumId w:val="6"/>
  </w:num>
  <w:num w:numId="26">
    <w:abstractNumId w:val="22"/>
  </w:num>
  <w:num w:numId="27">
    <w:abstractNumId w:val="8"/>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4338"/>
    <w:rsid w:val="00003742"/>
    <w:rsid w:val="00006ACA"/>
    <w:rsid w:val="000456CD"/>
    <w:rsid w:val="00061C2C"/>
    <w:rsid w:val="00080DC1"/>
    <w:rsid w:val="00083C11"/>
    <w:rsid w:val="000934A4"/>
    <w:rsid w:val="000A0277"/>
    <w:rsid w:val="000B4E2D"/>
    <w:rsid w:val="000C24E8"/>
    <w:rsid w:val="000E0682"/>
    <w:rsid w:val="000E2A21"/>
    <w:rsid w:val="000E5590"/>
    <w:rsid w:val="000F3936"/>
    <w:rsid w:val="0011484F"/>
    <w:rsid w:val="00114C6E"/>
    <w:rsid w:val="00114F56"/>
    <w:rsid w:val="00120556"/>
    <w:rsid w:val="00123CAC"/>
    <w:rsid w:val="00134008"/>
    <w:rsid w:val="00136B2C"/>
    <w:rsid w:val="00152520"/>
    <w:rsid w:val="00166648"/>
    <w:rsid w:val="001676A9"/>
    <w:rsid w:val="00181E27"/>
    <w:rsid w:val="00194ABC"/>
    <w:rsid w:val="001A1195"/>
    <w:rsid w:val="001E08D8"/>
    <w:rsid w:val="001F0D4D"/>
    <w:rsid w:val="002030C6"/>
    <w:rsid w:val="00216676"/>
    <w:rsid w:val="0022441D"/>
    <w:rsid w:val="0023608F"/>
    <w:rsid w:val="0025238C"/>
    <w:rsid w:val="00261347"/>
    <w:rsid w:val="002629BC"/>
    <w:rsid w:val="00265739"/>
    <w:rsid w:val="00293C35"/>
    <w:rsid w:val="002B6AFA"/>
    <w:rsid w:val="002E289B"/>
    <w:rsid w:val="00314C21"/>
    <w:rsid w:val="0032148D"/>
    <w:rsid w:val="00350718"/>
    <w:rsid w:val="003529F4"/>
    <w:rsid w:val="003535C0"/>
    <w:rsid w:val="0035577C"/>
    <w:rsid w:val="00371624"/>
    <w:rsid w:val="00375BAB"/>
    <w:rsid w:val="00386E04"/>
    <w:rsid w:val="003A0133"/>
    <w:rsid w:val="003A1969"/>
    <w:rsid w:val="003B1544"/>
    <w:rsid w:val="003B323A"/>
    <w:rsid w:val="003D32D6"/>
    <w:rsid w:val="003E2DCF"/>
    <w:rsid w:val="00407AB1"/>
    <w:rsid w:val="004152F2"/>
    <w:rsid w:val="00423B38"/>
    <w:rsid w:val="00424338"/>
    <w:rsid w:val="00425CD8"/>
    <w:rsid w:val="00453550"/>
    <w:rsid w:val="004A30EE"/>
    <w:rsid w:val="004B441F"/>
    <w:rsid w:val="004C1288"/>
    <w:rsid w:val="004C143D"/>
    <w:rsid w:val="004E40FF"/>
    <w:rsid w:val="00503EDC"/>
    <w:rsid w:val="00504ED3"/>
    <w:rsid w:val="00515685"/>
    <w:rsid w:val="00533589"/>
    <w:rsid w:val="00553783"/>
    <w:rsid w:val="0056159D"/>
    <w:rsid w:val="00575612"/>
    <w:rsid w:val="00584454"/>
    <w:rsid w:val="005A5423"/>
    <w:rsid w:val="005B2140"/>
    <w:rsid w:val="005B53F0"/>
    <w:rsid w:val="005C0A45"/>
    <w:rsid w:val="005C72F3"/>
    <w:rsid w:val="005E4AA8"/>
    <w:rsid w:val="005F1847"/>
    <w:rsid w:val="00600570"/>
    <w:rsid w:val="006010E4"/>
    <w:rsid w:val="006039C9"/>
    <w:rsid w:val="00621343"/>
    <w:rsid w:val="0069221B"/>
    <w:rsid w:val="006A68CE"/>
    <w:rsid w:val="006C13A5"/>
    <w:rsid w:val="006D1D71"/>
    <w:rsid w:val="006E25FB"/>
    <w:rsid w:val="00716A89"/>
    <w:rsid w:val="007310FD"/>
    <w:rsid w:val="007320D8"/>
    <w:rsid w:val="00736267"/>
    <w:rsid w:val="00772FE1"/>
    <w:rsid w:val="00775CFC"/>
    <w:rsid w:val="00782EAE"/>
    <w:rsid w:val="00784520"/>
    <w:rsid w:val="0078622F"/>
    <w:rsid w:val="00796C5E"/>
    <w:rsid w:val="007A4810"/>
    <w:rsid w:val="007A65E8"/>
    <w:rsid w:val="007B4DC5"/>
    <w:rsid w:val="007B6908"/>
    <w:rsid w:val="007D6381"/>
    <w:rsid w:val="007E1A3A"/>
    <w:rsid w:val="007E1BAF"/>
    <w:rsid w:val="007E7A93"/>
    <w:rsid w:val="007F03DC"/>
    <w:rsid w:val="007F2E26"/>
    <w:rsid w:val="0080594E"/>
    <w:rsid w:val="00844640"/>
    <w:rsid w:val="0084734F"/>
    <w:rsid w:val="008567A8"/>
    <w:rsid w:val="00862042"/>
    <w:rsid w:val="008A5F56"/>
    <w:rsid w:val="008C4FA3"/>
    <w:rsid w:val="008C732D"/>
    <w:rsid w:val="008E1D2F"/>
    <w:rsid w:val="0092257D"/>
    <w:rsid w:val="00941975"/>
    <w:rsid w:val="009426C0"/>
    <w:rsid w:val="009461F6"/>
    <w:rsid w:val="00952FA4"/>
    <w:rsid w:val="009A10C7"/>
    <w:rsid w:val="009A4CC6"/>
    <w:rsid w:val="009C16CF"/>
    <w:rsid w:val="009D3667"/>
    <w:rsid w:val="009F2631"/>
    <w:rsid w:val="009F4008"/>
    <w:rsid w:val="009F4BD3"/>
    <w:rsid w:val="00A05BE3"/>
    <w:rsid w:val="00A07401"/>
    <w:rsid w:val="00A434D6"/>
    <w:rsid w:val="00A45734"/>
    <w:rsid w:val="00A7239C"/>
    <w:rsid w:val="00A75283"/>
    <w:rsid w:val="00A759CE"/>
    <w:rsid w:val="00AB5E3E"/>
    <w:rsid w:val="00AC78EE"/>
    <w:rsid w:val="00AE2969"/>
    <w:rsid w:val="00AE44FE"/>
    <w:rsid w:val="00AF0202"/>
    <w:rsid w:val="00AF1FAD"/>
    <w:rsid w:val="00AF36F3"/>
    <w:rsid w:val="00B11DB5"/>
    <w:rsid w:val="00B124A5"/>
    <w:rsid w:val="00B12915"/>
    <w:rsid w:val="00B16362"/>
    <w:rsid w:val="00B26122"/>
    <w:rsid w:val="00B409EC"/>
    <w:rsid w:val="00B43858"/>
    <w:rsid w:val="00B43BA3"/>
    <w:rsid w:val="00B57129"/>
    <w:rsid w:val="00B71AC7"/>
    <w:rsid w:val="00B74132"/>
    <w:rsid w:val="00B74406"/>
    <w:rsid w:val="00B774B6"/>
    <w:rsid w:val="00B90F90"/>
    <w:rsid w:val="00B91471"/>
    <w:rsid w:val="00B96736"/>
    <w:rsid w:val="00BA2FDC"/>
    <w:rsid w:val="00BB6A6C"/>
    <w:rsid w:val="00BD2EBA"/>
    <w:rsid w:val="00BF145B"/>
    <w:rsid w:val="00BF6188"/>
    <w:rsid w:val="00C05073"/>
    <w:rsid w:val="00C504D8"/>
    <w:rsid w:val="00C979EF"/>
    <w:rsid w:val="00CB1189"/>
    <w:rsid w:val="00CB78D7"/>
    <w:rsid w:val="00CC359B"/>
    <w:rsid w:val="00CE1561"/>
    <w:rsid w:val="00D04F09"/>
    <w:rsid w:val="00D23931"/>
    <w:rsid w:val="00D3019D"/>
    <w:rsid w:val="00D42E9B"/>
    <w:rsid w:val="00D61651"/>
    <w:rsid w:val="00D75CD0"/>
    <w:rsid w:val="00D76E34"/>
    <w:rsid w:val="00D86AC0"/>
    <w:rsid w:val="00D87768"/>
    <w:rsid w:val="00D97CF3"/>
    <w:rsid w:val="00DA3B7E"/>
    <w:rsid w:val="00DB6466"/>
    <w:rsid w:val="00DD214B"/>
    <w:rsid w:val="00DD3F01"/>
    <w:rsid w:val="00DD76C9"/>
    <w:rsid w:val="00DF267A"/>
    <w:rsid w:val="00E20C77"/>
    <w:rsid w:val="00E25850"/>
    <w:rsid w:val="00E65A66"/>
    <w:rsid w:val="00E67865"/>
    <w:rsid w:val="00E70CD9"/>
    <w:rsid w:val="00E73C4C"/>
    <w:rsid w:val="00EA4726"/>
    <w:rsid w:val="00ED1971"/>
    <w:rsid w:val="00ED51AF"/>
    <w:rsid w:val="00EF0B3D"/>
    <w:rsid w:val="00F41F8F"/>
    <w:rsid w:val="00F44DF7"/>
    <w:rsid w:val="00F519C9"/>
    <w:rsid w:val="00F71241"/>
    <w:rsid w:val="00F83FAD"/>
    <w:rsid w:val="00F95CA7"/>
    <w:rsid w:val="00FC613D"/>
    <w:rsid w:val="00FD0B32"/>
    <w:rsid w:val="00FD1D30"/>
    <w:rsid w:val="00FD462D"/>
    <w:rsid w:val="00FF6F8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4FA3"/>
  </w:style>
  <w:style w:type="paragraph" w:styleId="1">
    <w:name w:val="heading 1"/>
    <w:basedOn w:val="a"/>
    <w:next w:val="a"/>
    <w:link w:val="1Char"/>
    <w:uiPriority w:val="9"/>
    <w:qFormat/>
    <w:rsid w:val="0084734F"/>
    <w:pPr>
      <w:numPr>
        <w:numId w:val="15"/>
      </w:numPr>
      <w:pBdr>
        <w:top w:val="single" w:sz="24" w:space="0" w:color="FFFFFF" w:themeColor="background1"/>
        <w:left w:val="single" w:sz="24" w:space="0" w:color="FFFFFF" w:themeColor="background1"/>
        <w:bottom w:val="single" w:sz="24" w:space="0" w:color="FFFFFF" w:themeColor="background1"/>
        <w:right w:val="single" w:sz="24" w:space="0" w:color="FFFFFF" w:themeColor="background1"/>
      </w:pBdr>
      <w:shd w:val="clear" w:color="auto" w:fill="FFFFFF" w:themeFill="background1"/>
      <w:spacing w:after="0"/>
      <w:outlineLvl w:val="0"/>
    </w:pPr>
    <w:rPr>
      <w:b/>
      <w:bCs/>
      <w:caps/>
      <w:spacing w:val="15"/>
      <w:sz w:val="24"/>
    </w:rPr>
  </w:style>
  <w:style w:type="paragraph" w:styleId="2">
    <w:name w:val="heading 2"/>
    <w:basedOn w:val="a"/>
    <w:next w:val="a"/>
    <w:link w:val="2Char"/>
    <w:uiPriority w:val="9"/>
    <w:unhideWhenUsed/>
    <w:qFormat/>
    <w:rsid w:val="00A07401"/>
    <w:pPr>
      <w:numPr>
        <w:ilvl w:val="1"/>
        <w:numId w:val="15"/>
      </w:numPr>
      <w:spacing w:after="0"/>
      <w:outlineLvl w:val="1"/>
    </w:pPr>
    <w:rPr>
      <w:b/>
      <w:caps/>
      <w:spacing w:val="15"/>
    </w:rPr>
  </w:style>
  <w:style w:type="paragraph" w:styleId="3">
    <w:name w:val="heading 3"/>
    <w:basedOn w:val="a"/>
    <w:next w:val="a"/>
    <w:link w:val="3Char"/>
    <w:uiPriority w:val="9"/>
    <w:unhideWhenUsed/>
    <w:rsid w:val="0084734F"/>
    <w:pPr>
      <w:numPr>
        <w:ilvl w:val="2"/>
        <w:numId w:val="15"/>
      </w:numPr>
      <w:spacing w:before="300" w:after="0"/>
      <w:outlineLvl w:val="2"/>
    </w:pPr>
    <w:rPr>
      <w:b/>
      <w:caps/>
      <w:spacing w:val="15"/>
    </w:rPr>
  </w:style>
  <w:style w:type="paragraph" w:styleId="4">
    <w:name w:val="heading 4"/>
    <w:basedOn w:val="a"/>
    <w:next w:val="a"/>
    <w:link w:val="4Char"/>
    <w:uiPriority w:val="9"/>
    <w:semiHidden/>
    <w:unhideWhenUsed/>
    <w:qFormat/>
    <w:rsid w:val="00CE1561"/>
    <w:pPr>
      <w:numPr>
        <w:ilvl w:val="3"/>
        <w:numId w:val="15"/>
      </w:numPr>
      <w:pBdr>
        <w:top w:val="dotted" w:sz="6" w:space="2" w:color="4F81BD" w:themeColor="accent1"/>
        <w:left w:val="dotted" w:sz="6" w:space="2" w:color="4F81BD" w:themeColor="accent1"/>
      </w:pBdr>
      <w:spacing w:before="300" w:after="0"/>
      <w:outlineLvl w:val="3"/>
    </w:pPr>
    <w:rPr>
      <w:caps/>
      <w:color w:val="365F91" w:themeColor="accent1" w:themeShade="BF"/>
      <w:spacing w:val="10"/>
    </w:rPr>
  </w:style>
  <w:style w:type="paragraph" w:styleId="5">
    <w:name w:val="heading 5"/>
    <w:basedOn w:val="a"/>
    <w:next w:val="a"/>
    <w:link w:val="5Char"/>
    <w:uiPriority w:val="9"/>
    <w:semiHidden/>
    <w:unhideWhenUsed/>
    <w:qFormat/>
    <w:rsid w:val="00CE1561"/>
    <w:pPr>
      <w:numPr>
        <w:ilvl w:val="4"/>
        <w:numId w:val="15"/>
      </w:numPr>
      <w:pBdr>
        <w:bottom w:val="single" w:sz="6" w:space="1" w:color="4F81BD" w:themeColor="accent1"/>
      </w:pBdr>
      <w:spacing w:before="300" w:after="0"/>
      <w:outlineLvl w:val="4"/>
    </w:pPr>
    <w:rPr>
      <w:caps/>
      <w:color w:val="365F91" w:themeColor="accent1" w:themeShade="BF"/>
      <w:spacing w:val="10"/>
    </w:rPr>
  </w:style>
  <w:style w:type="paragraph" w:styleId="6">
    <w:name w:val="heading 6"/>
    <w:basedOn w:val="a"/>
    <w:next w:val="a"/>
    <w:link w:val="6Char"/>
    <w:uiPriority w:val="9"/>
    <w:semiHidden/>
    <w:unhideWhenUsed/>
    <w:qFormat/>
    <w:rsid w:val="00CE1561"/>
    <w:pPr>
      <w:numPr>
        <w:ilvl w:val="5"/>
        <w:numId w:val="15"/>
      </w:numPr>
      <w:pBdr>
        <w:bottom w:val="dotted" w:sz="6" w:space="1" w:color="4F81BD" w:themeColor="accent1"/>
      </w:pBdr>
      <w:spacing w:before="300" w:after="0"/>
      <w:outlineLvl w:val="5"/>
    </w:pPr>
    <w:rPr>
      <w:caps/>
      <w:color w:val="365F91" w:themeColor="accent1" w:themeShade="BF"/>
      <w:spacing w:val="10"/>
    </w:rPr>
  </w:style>
  <w:style w:type="paragraph" w:styleId="7">
    <w:name w:val="heading 7"/>
    <w:basedOn w:val="a"/>
    <w:next w:val="a"/>
    <w:link w:val="7Char"/>
    <w:uiPriority w:val="9"/>
    <w:semiHidden/>
    <w:unhideWhenUsed/>
    <w:qFormat/>
    <w:rsid w:val="00CE1561"/>
    <w:pPr>
      <w:numPr>
        <w:ilvl w:val="6"/>
        <w:numId w:val="15"/>
      </w:numPr>
      <w:spacing w:before="300" w:after="0"/>
      <w:outlineLvl w:val="6"/>
    </w:pPr>
    <w:rPr>
      <w:caps/>
      <w:color w:val="365F91" w:themeColor="accent1" w:themeShade="BF"/>
      <w:spacing w:val="10"/>
    </w:rPr>
  </w:style>
  <w:style w:type="paragraph" w:styleId="8">
    <w:name w:val="heading 8"/>
    <w:basedOn w:val="a"/>
    <w:next w:val="a"/>
    <w:link w:val="8Char"/>
    <w:uiPriority w:val="9"/>
    <w:semiHidden/>
    <w:unhideWhenUsed/>
    <w:qFormat/>
    <w:rsid w:val="00CE1561"/>
    <w:pPr>
      <w:numPr>
        <w:ilvl w:val="7"/>
        <w:numId w:val="15"/>
      </w:numPr>
      <w:spacing w:before="300" w:after="0"/>
      <w:outlineLvl w:val="7"/>
    </w:pPr>
    <w:rPr>
      <w:caps/>
      <w:spacing w:val="10"/>
      <w:sz w:val="18"/>
      <w:szCs w:val="18"/>
    </w:rPr>
  </w:style>
  <w:style w:type="paragraph" w:styleId="9">
    <w:name w:val="heading 9"/>
    <w:basedOn w:val="a"/>
    <w:next w:val="a"/>
    <w:link w:val="9Char"/>
    <w:uiPriority w:val="9"/>
    <w:semiHidden/>
    <w:unhideWhenUsed/>
    <w:qFormat/>
    <w:rsid w:val="00CE1561"/>
    <w:pPr>
      <w:numPr>
        <w:ilvl w:val="8"/>
        <w:numId w:val="15"/>
      </w:numPr>
      <w:spacing w:before="300" w:after="0"/>
      <w:outlineLvl w:val="8"/>
    </w:pPr>
    <w:rPr>
      <w:i/>
      <w:caps/>
      <w:spacing w:val="1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uiPriority w:val="9"/>
    <w:rsid w:val="00A07401"/>
    <w:rPr>
      <w:b/>
      <w:caps/>
      <w:spacing w:val="15"/>
    </w:rPr>
  </w:style>
  <w:style w:type="character" w:customStyle="1" w:styleId="3Char">
    <w:name w:val="Επικεφαλίδα 3 Char"/>
    <w:basedOn w:val="a0"/>
    <w:link w:val="3"/>
    <w:uiPriority w:val="9"/>
    <w:rsid w:val="0084734F"/>
    <w:rPr>
      <w:b/>
      <w:caps/>
      <w:spacing w:val="15"/>
    </w:rPr>
  </w:style>
  <w:style w:type="character" w:customStyle="1" w:styleId="4Char">
    <w:name w:val="Επικεφαλίδα 4 Char"/>
    <w:basedOn w:val="a0"/>
    <w:link w:val="4"/>
    <w:uiPriority w:val="9"/>
    <w:semiHidden/>
    <w:rsid w:val="00CE1561"/>
    <w:rPr>
      <w:caps/>
      <w:color w:val="365F91" w:themeColor="accent1" w:themeShade="BF"/>
      <w:spacing w:val="10"/>
    </w:rPr>
  </w:style>
  <w:style w:type="character" w:customStyle="1" w:styleId="1Char">
    <w:name w:val="Επικεφαλίδα 1 Char"/>
    <w:basedOn w:val="a0"/>
    <w:link w:val="1"/>
    <w:uiPriority w:val="9"/>
    <w:rsid w:val="0084734F"/>
    <w:rPr>
      <w:b/>
      <w:bCs/>
      <w:caps/>
      <w:spacing w:val="15"/>
      <w:sz w:val="24"/>
      <w:shd w:val="clear" w:color="auto" w:fill="FFFFFF" w:themeFill="background1"/>
    </w:rPr>
  </w:style>
  <w:style w:type="paragraph" w:styleId="a3">
    <w:name w:val="Title"/>
    <w:basedOn w:val="a"/>
    <w:next w:val="a"/>
    <w:link w:val="Char"/>
    <w:uiPriority w:val="10"/>
    <w:qFormat/>
    <w:rsid w:val="0080594E"/>
    <w:pPr>
      <w:spacing w:before="720"/>
      <w:jc w:val="both"/>
    </w:pPr>
    <w:rPr>
      <w:b/>
      <w:caps/>
      <w:color w:val="4F81BD" w:themeColor="accent1"/>
      <w:spacing w:val="10"/>
      <w:kern w:val="28"/>
      <w:sz w:val="36"/>
      <w:szCs w:val="36"/>
    </w:rPr>
  </w:style>
  <w:style w:type="character" w:customStyle="1" w:styleId="Char">
    <w:name w:val="Τίτλος Char"/>
    <w:basedOn w:val="a0"/>
    <w:link w:val="a3"/>
    <w:uiPriority w:val="10"/>
    <w:rsid w:val="0080594E"/>
    <w:rPr>
      <w:b/>
      <w:caps/>
      <w:color w:val="4F81BD" w:themeColor="accent1"/>
      <w:spacing w:val="10"/>
      <w:kern w:val="28"/>
      <w:sz w:val="36"/>
      <w:szCs w:val="36"/>
    </w:rPr>
  </w:style>
  <w:style w:type="character" w:customStyle="1" w:styleId="5Char">
    <w:name w:val="Επικεφαλίδα 5 Char"/>
    <w:basedOn w:val="a0"/>
    <w:link w:val="5"/>
    <w:uiPriority w:val="9"/>
    <w:semiHidden/>
    <w:rsid w:val="00CE1561"/>
    <w:rPr>
      <w:caps/>
      <w:color w:val="365F91" w:themeColor="accent1" w:themeShade="BF"/>
      <w:spacing w:val="10"/>
    </w:rPr>
  </w:style>
  <w:style w:type="character" w:customStyle="1" w:styleId="6Char">
    <w:name w:val="Επικεφαλίδα 6 Char"/>
    <w:basedOn w:val="a0"/>
    <w:link w:val="6"/>
    <w:uiPriority w:val="9"/>
    <w:semiHidden/>
    <w:rsid w:val="00CE1561"/>
    <w:rPr>
      <w:caps/>
      <w:color w:val="365F91" w:themeColor="accent1" w:themeShade="BF"/>
      <w:spacing w:val="10"/>
    </w:rPr>
  </w:style>
  <w:style w:type="character" w:customStyle="1" w:styleId="7Char">
    <w:name w:val="Επικεφαλίδα 7 Char"/>
    <w:basedOn w:val="a0"/>
    <w:link w:val="7"/>
    <w:uiPriority w:val="9"/>
    <w:semiHidden/>
    <w:rsid w:val="00CE1561"/>
    <w:rPr>
      <w:caps/>
      <w:color w:val="365F91" w:themeColor="accent1" w:themeShade="BF"/>
      <w:spacing w:val="10"/>
    </w:rPr>
  </w:style>
  <w:style w:type="character" w:customStyle="1" w:styleId="8Char">
    <w:name w:val="Επικεφαλίδα 8 Char"/>
    <w:basedOn w:val="a0"/>
    <w:link w:val="8"/>
    <w:uiPriority w:val="9"/>
    <w:semiHidden/>
    <w:rsid w:val="00CE1561"/>
    <w:rPr>
      <w:caps/>
      <w:spacing w:val="10"/>
      <w:sz w:val="18"/>
      <w:szCs w:val="18"/>
    </w:rPr>
  </w:style>
  <w:style w:type="character" w:customStyle="1" w:styleId="9Char">
    <w:name w:val="Επικεφαλίδα 9 Char"/>
    <w:basedOn w:val="a0"/>
    <w:link w:val="9"/>
    <w:uiPriority w:val="9"/>
    <w:semiHidden/>
    <w:rsid w:val="00CE1561"/>
    <w:rPr>
      <w:i/>
      <w:caps/>
      <w:spacing w:val="10"/>
      <w:sz w:val="18"/>
      <w:szCs w:val="18"/>
    </w:rPr>
  </w:style>
  <w:style w:type="paragraph" w:styleId="a4">
    <w:name w:val="Subtitle"/>
    <w:basedOn w:val="a"/>
    <w:next w:val="a"/>
    <w:link w:val="Char0"/>
    <w:uiPriority w:val="11"/>
    <w:qFormat/>
    <w:rsid w:val="00CE1561"/>
    <w:pPr>
      <w:spacing w:after="1000" w:line="240" w:lineRule="auto"/>
    </w:pPr>
    <w:rPr>
      <w:caps/>
      <w:color w:val="595959" w:themeColor="text1" w:themeTint="A6"/>
      <w:spacing w:val="10"/>
      <w:sz w:val="24"/>
      <w:szCs w:val="24"/>
    </w:rPr>
  </w:style>
  <w:style w:type="character" w:customStyle="1" w:styleId="Char0">
    <w:name w:val="Υπότιτλος Char"/>
    <w:basedOn w:val="a0"/>
    <w:link w:val="a4"/>
    <w:uiPriority w:val="11"/>
    <w:rsid w:val="00CE1561"/>
    <w:rPr>
      <w:caps/>
      <w:color w:val="595959" w:themeColor="text1" w:themeTint="A6"/>
      <w:spacing w:val="10"/>
      <w:sz w:val="24"/>
      <w:szCs w:val="24"/>
    </w:rPr>
  </w:style>
  <w:style w:type="character" w:styleId="a5">
    <w:name w:val="Strong"/>
    <w:uiPriority w:val="22"/>
    <w:qFormat/>
    <w:rsid w:val="00CE1561"/>
    <w:rPr>
      <w:b/>
      <w:bCs/>
    </w:rPr>
  </w:style>
  <w:style w:type="character" w:styleId="a6">
    <w:name w:val="Emphasis"/>
    <w:uiPriority w:val="20"/>
    <w:qFormat/>
    <w:rsid w:val="00CE1561"/>
    <w:rPr>
      <w:caps/>
      <w:color w:val="243F60" w:themeColor="accent1" w:themeShade="7F"/>
      <w:spacing w:val="5"/>
    </w:rPr>
  </w:style>
  <w:style w:type="paragraph" w:styleId="a7">
    <w:name w:val="No Spacing"/>
    <w:basedOn w:val="a"/>
    <w:link w:val="Char1"/>
    <w:uiPriority w:val="1"/>
    <w:qFormat/>
    <w:rsid w:val="00CE1561"/>
    <w:pPr>
      <w:spacing w:before="0" w:after="0" w:line="240" w:lineRule="auto"/>
    </w:pPr>
  </w:style>
  <w:style w:type="paragraph" w:styleId="a8">
    <w:name w:val="List Paragraph"/>
    <w:basedOn w:val="a"/>
    <w:uiPriority w:val="34"/>
    <w:qFormat/>
    <w:rsid w:val="00CE1561"/>
    <w:pPr>
      <w:ind w:left="720"/>
      <w:contextualSpacing/>
    </w:pPr>
  </w:style>
  <w:style w:type="paragraph" w:styleId="a9">
    <w:name w:val="Quote"/>
    <w:basedOn w:val="a"/>
    <w:next w:val="a"/>
    <w:link w:val="Char2"/>
    <w:uiPriority w:val="29"/>
    <w:qFormat/>
    <w:rsid w:val="00CE1561"/>
    <w:rPr>
      <w:i/>
      <w:iCs/>
    </w:rPr>
  </w:style>
  <w:style w:type="character" w:customStyle="1" w:styleId="Char2">
    <w:name w:val="Απόσπασμα Char"/>
    <w:basedOn w:val="a0"/>
    <w:link w:val="a9"/>
    <w:uiPriority w:val="29"/>
    <w:rsid w:val="00CE1561"/>
    <w:rPr>
      <w:i/>
      <w:iCs/>
      <w:sz w:val="20"/>
      <w:szCs w:val="20"/>
    </w:rPr>
  </w:style>
  <w:style w:type="paragraph" w:styleId="aa">
    <w:name w:val="Intense Quote"/>
    <w:basedOn w:val="a"/>
    <w:next w:val="a"/>
    <w:link w:val="Char3"/>
    <w:uiPriority w:val="30"/>
    <w:qFormat/>
    <w:rsid w:val="00CE1561"/>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Char3">
    <w:name w:val="Έντονο εισαγωγικό Char"/>
    <w:basedOn w:val="a0"/>
    <w:link w:val="aa"/>
    <w:uiPriority w:val="30"/>
    <w:rsid w:val="00CE1561"/>
    <w:rPr>
      <w:i/>
      <w:iCs/>
      <w:color w:val="4F81BD" w:themeColor="accent1"/>
      <w:sz w:val="20"/>
      <w:szCs w:val="20"/>
    </w:rPr>
  </w:style>
  <w:style w:type="character" w:styleId="ab">
    <w:name w:val="Subtle Emphasis"/>
    <w:uiPriority w:val="19"/>
    <w:qFormat/>
    <w:rsid w:val="00CE1561"/>
    <w:rPr>
      <w:i/>
      <w:iCs/>
      <w:color w:val="243F60" w:themeColor="accent1" w:themeShade="7F"/>
    </w:rPr>
  </w:style>
  <w:style w:type="character" w:styleId="ac">
    <w:name w:val="Intense Emphasis"/>
    <w:uiPriority w:val="21"/>
    <w:qFormat/>
    <w:rsid w:val="00CE1561"/>
    <w:rPr>
      <w:b/>
      <w:bCs/>
      <w:caps/>
      <w:color w:val="243F60" w:themeColor="accent1" w:themeShade="7F"/>
      <w:spacing w:val="10"/>
    </w:rPr>
  </w:style>
  <w:style w:type="character" w:styleId="ad">
    <w:name w:val="Subtle Reference"/>
    <w:uiPriority w:val="31"/>
    <w:qFormat/>
    <w:rsid w:val="00CE1561"/>
    <w:rPr>
      <w:b/>
      <w:bCs/>
      <w:color w:val="4F81BD" w:themeColor="accent1"/>
    </w:rPr>
  </w:style>
  <w:style w:type="character" w:styleId="ae">
    <w:name w:val="Intense Reference"/>
    <w:uiPriority w:val="32"/>
    <w:qFormat/>
    <w:rsid w:val="00CE1561"/>
    <w:rPr>
      <w:b/>
      <w:bCs/>
      <w:i/>
      <w:iCs/>
      <w:caps/>
      <w:color w:val="4F81BD" w:themeColor="accent1"/>
    </w:rPr>
  </w:style>
  <w:style w:type="character" w:styleId="af">
    <w:name w:val="Book Title"/>
    <w:uiPriority w:val="33"/>
    <w:qFormat/>
    <w:rsid w:val="00CE1561"/>
    <w:rPr>
      <w:b/>
      <w:bCs/>
      <w:i/>
      <w:iCs/>
      <w:spacing w:val="9"/>
    </w:rPr>
  </w:style>
  <w:style w:type="paragraph" w:styleId="af0">
    <w:name w:val="TOC Heading"/>
    <w:basedOn w:val="1"/>
    <w:next w:val="a"/>
    <w:uiPriority w:val="39"/>
    <w:semiHidden/>
    <w:unhideWhenUsed/>
    <w:qFormat/>
    <w:rsid w:val="00CE1561"/>
    <w:pPr>
      <w:outlineLvl w:val="9"/>
    </w:pPr>
    <w:rPr>
      <w:lang w:bidi="en-US"/>
    </w:rPr>
  </w:style>
  <w:style w:type="character" w:customStyle="1" w:styleId="apple-converted-space">
    <w:name w:val="apple-converted-space"/>
    <w:basedOn w:val="a0"/>
    <w:rsid w:val="009A10C7"/>
  </w:style>
  <w:style w:type="paragraph" w:styleId="af1">
    <w:name w:val="header"/>
    <w:basedOn w:val="a"/>
    <w:link w:val="Char4"/>
    <w:uiPriority w:val="99"/>
    <w:unhideWhenUsed/>
    <w:rsid w:val="009A10C7"/>
    <w:pPr>
      <w:tabs>
        <w:tab w:val="center" w:pos="4153"/>
        <w:tab w:val="right" w:pos="8306"/>
      </w:tabs>
      <w:spacing w:after="0" w:line="240" w:lineRule="auto"/>
    </w:pPr>
  </w:style>
  <w:style w:type="character" w:customStyle="1" w:styleId="Char4">
    <w:name w:val="Κεφαλίδα Char"/>
    <w:basedOn w:val="a0"/>
    <w:link w:val="af1"/>
    <w:uiPriority w:val="99"/>
    <w:rsid w:val="009A10C7"/>
    <w:rPr>
      <w:rFonts w:ascii="Constantia" w:eastAsiaTheme="minorEastAsia" w:hAnsi="Constantia"/>
    </w:rPr>
  </w:style>
  <w:style w:type="paragraph" w:styleId="af2">
    <w:name w:val="footer"/>
    <w:basedOn w:val="a"/>
    <w:link w:val="Char5"/>
    <w:uiPriority w:val="99"/>
    <w:unhideWhenUsed/>
    <w:rsid w:val="009A10C7"/>
    <w:pPr>
      <w:tabs>
        <w:tab w:val="center" w:pos="4153"/>
        <w:tab w:val="right" w:pos="8306"/>
      </w:tabs>
      <w:spacing w:after="0" w:line="240" w:lineRule="auto"/>
    </w:pPr>
  </w:style>
  <w:style w:type="character" w:customStyle="1" w:styleId="Char5">
    <w:name w:val="Υποσέλιδο Char"/>
    <w:basedOn w:val="a0"/>
    <w:link w:val="af2"/>
    <w:uiPriority w:val="99"/>
    <w:rsid w:val="009A10C7"/>
    <w:rPr>
      <w:rFonts w:ascii="Constantia" w:eastAsiaTheme="minorEastAsia" w:hAnsi="Constantia"/>
    </w:rPr>
  </w:style>
  <w:style w:type="paragraph" w:styleId="af3">
    <w:name w:val="caption"/>
    <w:basedOn w:val="a"/>
    <w:next w:val="a"/>
    <w:uiPriority w:val="35"/>
    <w:semiHidden/>
    <w:unhideWhenUsed/>
    <w:qFormat/>
    <w:rsid w:val="00CE1561"/>
    <w:rPr>
      <w:b/>
      <w:bCs/>
      <w:color w:val="365F91" w:themeColor="accent1" w:themeShade="BF"/>
      <w:sz w:val="16"/>
      <w:szCs w:val="16"/>
    </w:rPr>
  </w:style>
  <w:style w:type="character" w:styleId="-">
    <w:name w:val="Hyperlink"/>
    <w:basedOn w:val="a0"/>
    <w:uiPriority w:val="99"/>
    <w:unhideWhenUsed/>
    <w:rsid w:val="009A10C7"/>
    <w:rPr>
      <w:color w:val="0000FF" w:themeColor="hyperlink"/>
      <w:u w:val="single"/>
    </w:rPr>
  </w:style>
  <w:style w:type="table" w:styleId="af4">
    <w:name w:val="Table Grid"/>
    <w:basedOn w:val="a1"/>
    <w:uiPriority w:val="59"/>
    <w:rsid w:val="009A10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1">
    <w:name w:val="Χωρίς διάστιχο Char"/>
    <w:basedOn w:val="a0"/>
    <w:link w:val="a7"/>
    <w:uiPriority w:val="1"/>
    <w:rsid w:val="00CE1561"/>
    <w:rPr>
      <w:sz w:val="20"/>
      <w:szCs w:val="20"/>
    </w:rPr>
  </w:style>
  <w:style w:type="paragraph" w:styleId="20">
    <w:name w:val="toc 2"/>
    <w:basedOn w:val="a"/>
    <w:next w:val="a"/>
    <w:autoRedefine/>
    <w:uiPriority w:val="39"/>
    <w:unhideWhenUsed/>
    <w:qFormat/>
    <w:rsid w:val="00BB6A6C"/>
    <w:pPr>
      <w:spacing w:before="0" w:after="100"/>
      <w:ind w:left="220"/>
    </w:pPr>
    <w:rPr>
      <w:lang w:eastAsia="el-GR"/>
    </w:rPr>
  </w:style>
  <w:style w:type="paragraph" w:styleId="10">
    <w:name w:val="toc 1"/>
    <w:basedOn w:val="a"/>
    <w:next w:val="a"/>
    <w:autoRedefine/>
    <w:uiPriority w:val="39"/>
    <w:unhideWhenUsed/>
    <w:qFormat/>
    <w:rsid w:val="00BB6A6C"/>
    <w:pPr>
      <w:spacing w:before="0" w:after="100"/>
    </w:pPr>
    <w:rPr>
      <w:lang w:eastAsia="el-GR"/>
    </w:rPr>
  </w:style>
  <w:style w:type="paragraph" w:styleId="30">
    <w:name w:val="toc 3"/>
    <w:basedOn w:val="a"/>
    <w:next w:val="a"/>
    <w:autoRedefine/>
    <w:uiPriority w:val="39"/>
    <w:unhideWhenUsed/>
    <w:qFormat/>
    <w:rsid w:val="00BB6A6C"/>
    <w:pPr>
      <w:spacing w:before="0" w:after="100"/>
      <w:ind w:left="440"/>
    </w:pPr>
    <w:rPr>
      <w:lang w:eastAsia="el-GR"/>
    </w:rPr>
  </w:style>
  <w:style w:type="paragraph" w:styleId="af5">
    <w:name w:val="Balloon Text"/>
    <w:basedOn w:val="a"/>
    <w:link w:val="Char6"/>
    <w:uiPriority w:val="99"/>
    <w:semiHidden/>
    <w:unhideWhenUsed/>
    <w:rsid w:val="00BB6A6C"/>
    <w:pPr>
      <w:spacing w:before="0" w:after="0" w:line="240" w:lineRule="auto"/>
    </w:pPr>
    <w:rPr>
      <w:rFonts w:ascii="Tahoma" w:hAnsi="Tahoma" w:cs="Tahoma"/>
      <w:sz w:val="16"/>
      <w:szCs w:val="16"/>
    </w:rPr>
  </w:style>
  <w:style w:type="character" w:customStyle="1" w:styleId="Char6">
    <w:name w:val="Κείμενο πλαισίου Char"/>
    <w:basedOn w:val="a0"/>
    <w:link w:val="af5"/>
    <w:uiPriority w:val="99"/>
    <w:semiHidden/>
    <w:rsid w:val="00BB6A6C"/>
    <w:rPr>
      <w:rFonts w:ascii="Tahoma" w:hAnsi="Tahoma" w:cs="Tahoma"/>
      <w:sz w:val="16"/>
      <w:szCs w:val="16"/>
    </w:rPr>
  </w:style>
  <w:style w:type="paragraph" w:customStyle="1" w:styleId="Default">
    <w:name w:val="Default"/>
    <w:rsid w:val="007310FD"/>
    <w:pPr>
      <w:autoSpaceDE w:val="0"/>
      <w:autoSpaceDN w:val="0"/>
      <w:adjustRightInd w:val="0"/>
      <w:spacing w:before="0" w:after="0" w:line="240" w:lineRule="auto"/>
    </w:pPr>
    <w:rPr>
      <w:rFonts w:ascii="Calibri" w:eastAsiaTheme="minorHAns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4FA3"/>
  </w:style>
  <w:style w:type="paragraph" w:styleId="1">
    <w:name w:val="heading 1"/>
    <w:basedOn w:val="a"/>
    <w:next w:val="a"/>
    <w:link w:val="1Char"/>
    <w:uiPriority w:val="9"/>
    <w:qFormat/>
    <w:rsid w:val="0084734F"/>
    <w:pPr>
      <w:numPr>
        <w:numId w:val="15"/>
      </w:numPr>
      <w:pBdr>
        <w:top w:val="single" w:sz="24" w:space="0" w:color="FFFFFF" w:themeColor="background1"/>
        <w:left w:val="single" w:sz="24" w:space="0" w:color="FFFFFF" w:themeColor="background1"/>
        <w:bottom w:val="single" w:sz="24" w:space="0" w:color="FFFFFF" w:themeColor="background1"/>
        <w:right w:val="single" w:sz="24" w:space="0" w:color="FFFFFF" w:themeColor="background1"/>
      </w:pBdr>
      <w:shd w:val="clear" w:color="auto" w:fill="FFFFFF" w:themeFill="background1"/>
      <w:spacing w:after="0"/>
      <w:outlineLvl w:val="0"/>
    </w:pPr>
    <w:rPr>
      <w:b/>
      <w:bCs/>
      <w:caps/>
      <w:spacing w:val="15"/>
      <w:sz w:val="24"/>
    </w:rPr>
  </w:style>
  <w:style w:type="paragraph" w:styleId="2">
    <w:name w:val="heading 2"/>
    <w:basedOn w:val="a"/>
    <w:next w:val="a"/>
    <w:link w:val="2Char"/>
    <w:uiPriority w:val="9"/>
    <w:unhideWhenUsed/>
    <w:qFormat/>
    <w:rsid w:val="00A07401"/>
    <w:pPr>
      <w:numPr>
        <w:ilvl w:val="1"/>
        <w:numId w:val="15"/>
      </w:numPr>
      <w:spacing w:after="0"/>
      <w:outlineLvl w:val="1"/>
    </w:pPr>
    <w:rPr>
      <w:b/>
      <w:caps/>
      <w:spacing w:val="15"/>
    </w:rPr>
  </w:style>
  <w:style w:type="paragraph" w:styleId="3">
    <w:name w:val="heading 3"/>
    <w:basedOn w:val="a"/>
    <w:next w:val="a"/>
    <w:link w:val="3Char"/>
    <w:uiPriority w:val="9"/>
    <w:unhideWhenUsed/>
    <w:rsid w:val="0084734F"/>
    <w:pPr>
      <w:numPr>
        <w:ilvl w:val="2"/>
        <w:numId w:val="15"/>
      </w:numPr>
      <w:spacing w:before="300" w:after="0"/>
      <w:outlineLvl w:val="2"/>
    </w:pPr>
    <w:rPr>
      <w:b/>
      <w:caps/>
      <w:spacing w:val="15"/>
    </w:rPr>
  </w:style>
  <w:style w:type="paragraph" w:styleId="4">
    <w:name w:val="heading 4"/>
    <w:basedOn w:val="a"/>
    <w:next w:val="a"/>
    <w:link w:val="4Char"/>
    <w:uiPriority w:val="9"/>
    <w:semiHidden/>
    <w:unhideWhenUsed/>
    <w:qFormat/>
    <w:rsid w:val="00CE1561"/>
    <w:pPr>
      <w:numPr>
        <w:ilvl w:val="3"/>
        <w:numId w:val="15"/>
      </w:numPr>
      <w:pBdr>
        <w:top w:val="dotted" w:sz="6" w:space="2" w:color="4F81BD" w:themeColor="accent1"/>
        <w:left w:val="dotted" w:sz="6" w:space="2" w:color="4F81BD" w:themeColor="accent1"/>
      </w:pBdr>
      <w:spacing w:before="300" w:after="0"/>
      <w:outlineLvl w:val="3"/>
    </w:pPr>
    <w:rPr>
      <w:caps/>
      <w:color w:val="365F91" w:themeColor="accent1" w:themeShade="BF"/>
      <w:spacing w:val="10"/>
    </w:rPr>
  </w:style>
  <w:style w:type="paragraph" w:styleId="5">
    <w:name w:val="heading 5"/>
    <w:basedOn w:val="a"/>
    <w:next w:val="a"/>
    <w:link w:val="5Char"/>
    <w:uiPriority w:val="9"/>
    <w:semiHidden/>
    <w:unhideWhenUsed/>
    <w:qFormat/>
    <w:rsid w:val="00CE1561"/>
    <w:pPr>
      <w:numPr>
        <w:ilvl w:val="4"/>
        <w:numId w:val="15"/>
      </w:numPr>
      <w:pBdr>
        <w:bottom w:val="single" w:sz="6" w:space="1" w:color="4F81BD" w:themeColor="accent1"/>
      </w:pBdr>
      <w:spacing w:before="300" w:after="0"/>
      <w:outlineLvl w:val="4"/>
    </w:pPr>
    <w:rPr>
      <w:caps/>
      <w:color w:val="365F91" w:themeColor="accent1" w:themeShade="BF"/>
      <w:spacing w:val="10"/>
    </w:rPr>
  </w:style>
  <w:style w:type="paragraph" w:styleId="6">
    <w:name w:val="heading 6"/>
    <w:basedOn w:val="a"/>
    <w:next w:val="a"/>
    <w:link w:val="6Char"/>
    <w:uiPriority w:val="9"/>
    <w:semiHidden/>
    <w:unhideWhenUsed/>
    <w:qFormat/>
    <w:rsid w:val="00CE1561"/>
    <w:pPr>
      <w:numPr>
        <w:ilvl w:val="5"/>
        <w:numId w:val="15"/>
      </w:numPr>
      <w:pBdr>
        <w:bottom w:val="dotted" w:sz="6" w:space="1" w:color="4F81BD" w:themeColor="accent1"/>
      </w:pBdr>
      <w:spacing w:before="300" w:after="0"/>
      <w:outlineLvl w:val="5"/>
    </w:pPr>
    <w:rPr>
      <w:caps/>
      <w:color w:val="365F91" w:themeColor="accent1" w:themeShade="BF"/>
      <w:spacing w:val="10"/>
    </w:rPr>
  </w:style>
  <w:style w:type="paragraph" w:styleId="7">
    <w:name w:val="heading 7"/>
    <w:basedOn w:val="a"/>
    <w:next w:val="a"/>
    <w:link w:val="7Char"/>
    <w:uiPriority w:val="9"/>
    <w:semiHidden/>
    <w:unhideWhenUsed/>
    <w:qFormat/>
    <w:rsid w:val="00CE1561"/>
    <w:pPr>
      <w:numPr>
        <w:ilvl w:val="6"/>
        <w:numId w:val="15"/>
      </w:numPr>
      <w:spacing w:before="300" w:after="0"/>
      <w:outlineLvl w:val="6"/>
    </w:pPr>
    <w:rPr>
      <w:caps/>
      <w:color w:val="365F91" w:themeColor="accent1" w:themeShade="BF"/>
      <w:spacing w:val="10"/>
    </w:rPr>
  </w:style>
  <w:style w:type="paragraph" w:styleId="8">
    <w:name w:val="heading 8"/>
    <w:basedOn w:val="a"/>
    <w:next w:val="a"/>
    <w:link w:val="8Char"/>
    <w:uiPriority w:val="9"/>
    <w:semiHidden/>
    <w:unhideWhenUsed/>
    <w:qFormat/>
    <w:rsid w:val="00CE1561"/>
    <w:pPr>
      <w:numPr>
        <w:ilvl w:val="7"/>
        <w:numId w:val="15"/>
      </w:numPr>
      <w:spacing w:before="300" w:after="0"/>
      <w:outlineLvl w:val="7"/>
    </w:pPr>
    <w:rPr>
      <w:caps/>
      <w:spacing w:val="10"/>
      <w:sz w:val="18"/>
      <w:szCs w:val="18"/>
    </w:rPr>
  </w:style>
  <w:style w:type="paragraph" w:styleId="9">
    <w:name w:val="heading 9"/>
    <w:basedOn w:val="a"/>
    <w:next w:val="a"/>
    <w:link w:val="9Char"/>
    <w:uiPriority w:val="9"/>
    <w:semiHidden/>
    <w:unhideWhenUsed/>
    <w:qFormat/>
    <w:rsid w:val="00CE1561"/>
    <w:pPr>
      <w:numPr>
        <w:ilvl w:val="8"/>
        <w:numId w:val="15"/>
      </w:numPr>
      <w:spacing w:before="300" w:after="0"/>
      <w:outlineLvl w:val="8"/>
    </w:pPr>
    <w:rPr>
      <w:i/>
      <w:caps/>
      <w:spacing w:val="1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uiPriority w:val="9"/>
    <w:rsid w:val="00A07401"/>
    <w:rPr>
      <w:b/>
      <w:caps/>
      <w:spacing w:val="15"/>
    </w:rPr>
  </w:style>
  <w:style w:type="character" w:customStyle="1" w:styleId="3Char">
    <w:name w:val="Επικεφαλίδα 3 Char"/>
    <w:basedOn w:val="a0"/>
    <w:link w:val="3"/>
    <w:uiPriority w:val="9"/>
    <w:rsid w:val="0084734F"/>
    <w:rPr>
      <w:b/>
      <w:caps/>
      <w:spacing w:val="15"/>
    </w:rPr>
  </w:style>
  <w:style w:type="character" w:customStyle="1" w:styleId="4Char">
    <w:name w:val="Επικεφαλίδα 4 Char"/>
    <w:basedOn w:val="a0"/>
    <w:link w:val="4"/>
    <w:uiPriority w:val="9"/>
    <w:semiHidden/>
    <w:rsid w:val="00CE1561"/>
    <w:rPr>
      <w:caps/>
      <w:color w:val="365F91" w:themeColor="accent1" w:themeShade="BF"/>
      <w:spacing w:val="10"/>
    </w:rPr>
  </w:style>
  <w:style w:type="character" w:customStyle="1" w:styleId="1Char">
    <w:name w:val="Επικεφαλίδα 1 Char"/>
    <w:basedOn w:val="a0"/>
    <w:link w:val="1"/>
    <w:uiPriority w:val="9"/>
    <w:rsid w:val="0084734F"/>
    <w:rPr>
      <w:b/>
      <w:bCs/>
      <w:caps/>
      <w:spacing w:val="15"/>
      <w:sz w:val="24"/>
      <w:shd w:val="clear" w:color="auto" w:fill="FFFFFF" w:themeFill="background1"/>
    </w:rPr>
  </w:style>
  <w:style w:type="paragraph" w:styleId="a3">
    <w:name w:val="Title"/>
    <w:basedOn w:val="a"/>
    <w:next w:val="a"/>
    <w:link w:val="Char"/>
    <w:uiPriority w:val="10"/>
    <w:qFormat/>
    <w:rsid w:val="0080594E"/>
    <w:pPr>
      <w:spacing w:before="720"/>
      <w:jc w:val="both"/>
    </w:pPr>
    <w:rPr>
      <w:b/>
      <w:caps/>
      <w:color w:val="4F81BD" w:themeColor="accent1"/>
      <w:spacing w:val="10"/>
      <w:kern w:val="28"/>
      <w:sz w:val="36"/>
      <w:szCs w:val="36"/>
    </w:rPr>
  </w:style>
  <w:style w:type="character" w:customStyle="1" w:styleId="Char">
    <w:name w:val="Τίτλος Char"/>
    <w:basedOn w:val="a0"/>
    <w:link w:val="a3"/>
    <w:uiPriority w:val="10"/>
    <w:rsid w:val="0080594E"/>
    <w:rPr>
      <w:b/>
      <w:caps/>
      <w:color w:val="4F81BD" w:themeColor="accent1"/>
      <w:spacing w:val="10"/>
      <w:kern w:val="28"/>
      <w:sz w:val="36"/>
      <w:szCs w:val="36"/>
    </w:rPr>
  </w:style>
  <w:style w:type="character" w:customStyle="1" w:styleId="5Char">
    <w:name w:val="Επικεφαλίδα 5 Char"/>
    <w:basedOn w:val="a0"/>
    <w:link w:val="5"/>
    <w:uiPriority w:val="9"/>
    <w:semiHidden/>
    <w:rsid w:val="00CE1561"/>
    <w:rPr>
      <w:caps/>
      <w:color w:val="365F91" w:themeColor="accent1" w:themeShade="BF"/>
      <w:spacing w:val="10"/>
    </w:rPr>
  </w:style>
  <w:style w:type="character" w:customStyle="1" w:styleId="6Char">
    <w:name w:val="Επικεφαλίδα 6 Char"/>
    <w:basedOn w:val="a0"/>
    <w:link w:val="6"/>
    <w:uiPriority w:val="9"/>
    <w:semiHidden/>
    <w:rsid w:val="00CE1561"/>
    <w:rPr>
      <w:caps/>
      <w:color w:val="365F91" w:themeColor="accent1" w:themeShade="BF"/>
      <w:spacing w:val="10"/>
    </w:rPr>
  </w:style>
  <w:style w:type="character" w:customStyle="1" w:styleId="7Char">
    <w:name w:val="Επικεφαλίδα 7 Char"/>
    <w:basedOn w:val="a0"/>
    <w:link w:val="7"/>
    <w:uiPriority w:val="9"/>
    <w:semiHidden/>
    <w:rsid w:val="00CE1561"/>
    <w:rPr>
      <w:caps/>
      <w:color w:val="365F91" w:themeColor="accent1" w:themeShade="BF"/>
      <w:spacing w:val="10"/>
    </w:rPr>
  </w:style>
  <w:style w:type="character" w:customStyle="1" w:styleId="8Char">
    <w:name w:val="Επικεφαλίδα 8 Char"/>
    <w:basedOn w:val="a0"/>
    <w:link w:val="8"/>
    <w:uiPriority w:val="9"/>
    <w:semiHidden/>
    <w:rsid w:val="00CE1561"/>
    <w:rPr>
      <w:caps/>
      <w:spacing w:val="10"/>
      <w:sz w:val="18"/>
      <w:szCs w:val="18"/>
    </w:rPr>
  </w:style>
  <w:style w:type="character" w:customStyle="1" w:styleId="9Char">
    <w:name w:val="Επικεφαλίδα 9 Char"/>
    <w:basedOn w:val="a0"/>
    <w:link w:val="9"/>
    <w:uiPriority w:val="9"/>
    <w:semiHidden/>
    <w:rsid w:val="00CE1561"/>
    <w:rPr>
      <w:i/>
      <w:caps/>
      <w:spacing w:val="10"/>
      <w:sz w:val="18"/>
      <w:szCs w:val="18"/>
    </w:rPr>
  </w:style>
  <w:style w:type="paragraph" w:styleId="a4">
    <w:name w:val="Subtitle"/>
    <w:basedOn w:val="a"/>
    <w:next w:val="a"/>
    <w:link w:val="Char0"/>
    <w:uiPriority w:val="11"/>
    <w:qFormat/>
    <w:rsid w:val="00CE1561"/>
    <w:pPr>
      <w:spacing w:after="1000" w:line="240" w:lineRule="auto"/>
    </w:pPr>
    <w:rPr>
      <w:caps/>
      <w:color w:val="595959" w:themeColor="text1" w:themeTint="A6"/>
      <w:spacing w:val="10"/>
      <w:sz w:val="24"/>
      <w:szCs w:val="24"/>
    </w:rPr>
  </w:style>
  <w:style w:type="character" w:customStyle="1" w:styleId="Char0">
    <w:name w:val="Υπότιτλος Char"/>
    <w:basedOn w:val="a0"/>
    <w:link w:val="a4"/>
    <w:uiPriority w:val="11"/>
    <w:rsid w:val="00CE1561"/>
    <w:rPr>
      <w:caps/>
      <w:color w:val="595959" w:themeColor="text1" w:themeTint="A6"/>
      <w:spacing w:val="10"/>
      <w:sz w:val="24"/>
      <w:szCs w:val="24"/>
    </w:rPr>
  </w:style>
  <w:style w:type="character" w:styleId="a5">
    <w:name w:val="Strong"/>
    <w:uiPriority w:val="22"/>
    <w:qFormat/>
    <w:rsid w:val="00CE1561"/>
    <w:rPr>
      <w:b/>
      <w:bCs/>
    </w:rPr>
  </w:style>
  <w:style w:type="character" w:styleId="a6">
    <w:name w:val="Emphasis"/>
    <w:uiPriority w:val="20"/>
    <w:qFormat/>
    <w:rsid w:val="00CE1561"/>
    <w:rPr>
      <w:caps/>
      <w:color w:val="243F60" w:themeColor="accent1" w:themeShade="7F"/>
      <w:spacing w:val="5"/>
    </w:rPr>
  </w:style>
  <w:style w:type="paragraph" w:styleId="a7">
    <w:name w:val="No Spacing"/>
    <w:basedOn w:val="a"/>
    <w:link w:val="Char1"/>
    <w:uiPriority w:val="1"/>
    <w:qFormat/>
    <w:rsid w:val="00CE1561"/>
    <w:pPr>
      <w:spacing w:before="0" w:after="0" w:line="240" w:lineRule="auto"/>
    </w:pPr>
  </w:style>
  <w:style w:type="paragraph" w:styleId="a8">
    <w:name w:val="List Paragraph"/>
    <w:basedOn w:val="a"/>
    <w:uiPriority w:val="34"/>
    <w:qFormat/>
    <w:rsid w:val="00CE1561"/>
    <w:pPr>
      <w:ind w:left="720"/>
      <w:contextualSpacing/>
    </w:pPr>
  </w:style>
  <w:style w:type="paragraph" w:styleId="a9">
    <w:name w:val="Quote"/>
    <w:basedOn w:val="a"/>
    <w:next w:val="a"/>
    <w:link w:val="Char2"/>
    <w:uiPriority w:val="29"/>
    <w:qFormat/>
    <w:rsid w:val="00CE1561"/>
    <w:rPr>
      <w:i/>
      <w:iCs/>
    </w:rPr>
  </w:style>
  <w:style w:type="character" w:customStyle="1" w:styleId="Char2">
    <w:name w:val="Απόσπασμα Char"/>
    <w:basedOn w:val="a0"/>
    <w:link w:val="a9"/>
    <w:uiPriority w:val="29"/>
    <w:rsid w:val="00CE1561"/>
    <w:rPr>
      <w:i/>
      <w:iCs/>
      <w:sz w:val="20"/>
      <w:szCs w:val="20"/>
    </w:rPr>
  </w:style>
  <w:style w:type="paragraph" w:styleId="aa">
    <w:name w:val="Intense Quote"/>
    <w:basedOn w:val="a"/>
    <w:next w:val="a"/>
    <w:link w:val="Char3"/>
    <w:uiPriority w:val="30"/>
    <w:qFormat/>
    <w:rsid w:val="00CE1561"/>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Char3">
    <w:name w:val="Έντονο εισαγωγικό Char"/>
    <w:basedOn w:val="a0"/>
    <w:link w:val="aa"/>
    <w:uiPriority w:val="30"/>
    <w:rsid w:val="00CE1561"/>
    <w:rPr>
      <w:i/>
      <w:iCs/>
      <w:color w:val="4F81BD" w:themeColor="accent1"/>
      <w:sz w:val="20"/>
      <w:szCs w:val="20"/>
    </w:rPr>
  </w:style>
  <w:style w:type="character" w:styleId="ab">
    <w:name w:val="Subtle Emphasis"/>
    <w:uiPriority w:val="19"/>
    <w:qFormat/>
    <w:rsid w:val="00CE1561"/>
    <w:rPr>
      <w:i/>
      <w:iCs/>
      <w:color w:val="243F60" w:themeColor="accent1" w:themeShade="7F"/>
    </w:rPr>
  </w:style>
  <w:style w:type="character" w:styleId="ac">
    <w:name w:val="Intense Emphasis"/>
    <w:uiPriority w:val="21"/>
    <w:qFormat/>
    <w:rsid w:val="00CE1561"/>
    <w:rPr>
      <w:b/>
      <w:bCs/>
      <w:caps/>
      <w:color w:val="243F60" w:themeColor="accent1" w:themeShade="7F"/>
      <w:spacing w:val="10"/>
    </w:rPr>
  </w:style>
  <w:style w:type="character" w:styleId="ad">
    <w:name w:val="Subtle Reference"/>
    <w:uiPriority w:val="31"/>
    <w:qFormat/>
    <w:rsid w:val="00CE1561"/>
    <w:rPr>
      <w:b/>
      <w:bCs/>
      <w:color w:val="4F81BD" w:themeColor="accent1"/>
    </w:rPr>
  </w:style>
  <w:style w:type="character" w:styleId="ae">
    <w:name w:val="Intense Reference"/>
    <w:uiPriority w:val="32"/>
    <w:qFormat/>
    <w:rsid w:val="00CE1561"/>
    <w:rPr>
      <w:b/>
      <w:bCs/>
      <w:i/>
      <w:iCs/>
      <w:caps/>
      <w:color w:val="4F81BD" w:themeColor="accent1"/>
    </w:rPr>
  </w:style>
  <w:style w:type="character" w:styleId="af">
    <w:name w:val="Book Title"/>
    <w:uiPriority w:val="33"/>
    <w:qFormat/>
    <w:rsid w:val="00CE1561"/>
    <w:rPr>
      <w:b/>
      <w:bCs/>
      <w:i/>
      <w:iCs/>
      <w:spacing w:val="9"/>
    </w:rPr>
  </w:style>
  <w:style w:type="paragraph" w:styleId="af0">
    <w:name w:val="TOC Heading"/>
    <w:basedOn w:val="1"/>
    <w:next w:val="a"/>
    <w:uiPriority w:val="39"/>
    <w:semiHidden/>
    <w:unhideWhenUsed/>
    <w:qFormat/>
    <w:rsid w:val="00CE1561"/>
    <w:pPr>
      <w:outlineLvl w:val="9"/>
    </w:pPr>
    <w:rPr>
      <w:lang w:bidi="en-US"/>
    </w:rPr>
  </w:style>
  <w:style w:type="character" w:customStyle="1" w:styleId="apple-converted-space">
    <w:name w:val="apple-converted-space"/>
    <w:basedOn w:val="a0"/>
    <w:rsid w:val="009A10C7"/>
  </w:style>
  <w:style w:type="paragraph" w:styleId="af1">
    <w:name w:val="header"/>
    <w:basedOn w:val="a"/>
    <w:link w:val="Char4"/>
    <w:uiPriority w:val="99"/>
    <w:unhideWhenUsed/>
    <w:rsid w:val="009A10C7"/>
    <w:pPr>
      <w:tabs>
        <w:tab w:val="center" w:pos="4153"/>
        <w:tab w:val="right" w:pos="8306"/>
      </w:tabs>
      <w:spacing w:after="0" w:line="240" w:lineRule="auto"/>
    </w:pPr>
  </w:style>
  <w:style w:type="character" w:customStyle="1" w:styleId="Char4">
    <w:name w:val="Κεφαλίδα Char"/>
    <w:basedOn w:val="a0"/>
    <w:link w:val="af1"/>
    <w:uiPriority w:val="99"/>
    <w:rsid w:val="009A10C7"/>
    <w:rPr>
      <w:rFonts w:ascii="Constantia" w:eastAsiaTheme="minorEastAsia" w:hAnsi="Constantia"/>
    </w:rPr>
  </w:style>
  <w:style w:type="paragraph" w:styleId="af2">
    <w:name w:val="footer"/>
    <w:basedOn w:val="a"/>
    <w:link w:val="Char5"/>
    <w:uiPriority w:val="99"/>
    <w:unhideWhenUsed/>
    <w:rsid w:val="009A10C7"/>
    <w:pPr>
      <w:tabs>
        <w:tab w:val="center" w:pos="4153"/>
        <w:tab w:val="right" w:pos="8306"/>
      </w:tabs>
      <w:spacing w:after="0" w:line="240" w:lineRule="auto"/>
    </w:pPr>
  </w:style>
  <w:style w:type="character" w:customStyle="1" w:styleId="Char5">
    <w:name w:val="Υποσέλιδο Char"/>
    <w:basedOn w:val="a0"/>
    <w:link w:val="af2"/>
    <w:uiPriority w:val="99"/>
    <w:rsid w:val="009A10C7"/>
    <w:rPr>
      <w:rFonts w:ascii="Constantia" w:eastAsiaTheme="minorEastAsia" w:hAnsi="Constantia"/>
    </w:rPr>
  </w:style>
  <w:style w:type="paragraph" w:styleId="af3">
    <w:name w:val="caption"/>
    <w:basedOn w:val="a"/>
    <w:next w:val="a"/>
    <w:uiPriority w:val="35"/>
    <w:semiHidden/>
    <w:unhideWhenUsed/>
    <w:qFormat/>
    <w:rsid w:val="00CE1561"/>
    <w:rPr>
      <w:b/>
      <w:bCs/>
      <w:color w:val="365F91" w:themeColor="accent1" w:themeShade="BF"/>
      <w:sz w:val="16"/>
      <w:szCs w:val="16"/>
    </w:rPr>
  </w:style>
  <w:style w:type="character" w:styleId="-">
    <w:name w:val="Hyperlink"/>
    <w:basedOn w:val="a0"/>
    <w:uiPriority w:val="99"/>
    <w:unhideWhenUsed/>
    <w:rsid w:val="009A10C7"/>
    <w:rPr>
      <w:color w:val="0000FF" w:themeColor="hyperlink"/>
      <w:u w:val="single"/>
    </w:rPr>
  </w:style>
  <w:style w:type="table" w:styleId="af4">
    <w:name w:val="Table Grid"/>
    <w:basedOn w:val="a1"/>
    <w:uiPriority w:val="59"/>
    <w:rsid w:val="009A10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1">
    <w:name w:val="Χωρίς διάστιχο Char"/>
    <w:basedOn w:val="a0"/>
    <w:link w:val="a7"/>
    <w:uiPriority w:val="1"/>
    <w:rsid w:val="00CE1561"/>
    <w:rPr>
      <w:sz w:val="20"/>
      <w:szCs w:val="20"/>
    </w:rPr>
  </w:style>
  <w:style w:type="paragraph" w:styleId="20">
    <w:name w:val="toc 2"/>
    <w:basedOn w:val="a"/>
    <w:next w:val="a"/>
    <w:autoRedefine/>
    <w:uiPriority w:val="39"/>
    <w:unhideWhenUsed/>
    <w:qFormat/>
    <w:rsid w:val="00BB6A6C"/>
    <w:pPr>
      <w:spacing w:before="0" w:after="100"/>
      <w:ind w:left="220"/>
    </w:pPr>
    <w:rPr>
      <w:lang w:eastAsia="el-GR"/>
    </w:rPr>
  </w:style>
  <w:style w:type="paragraph" w:styleId="10">
    <w:name w:val="toc 1"/>
    <w:basedOn w:val="a"/>
    <w:next w:val="a"/>
    <w:autoRedefine/>
    <w:uiPriority w:val="39"/>
    <w:unhideWhenUsed/>
    <w:qFormat/>
    <w:rsid w:val="00BB6A6C"/>
    <w:pPr>
      <w:spacing w:before="0" w:after="100"/>
    </w:pPr>
    <w:rPr>
      <w:lang w:eastAsia="el-GR"/>
    </w:rPr>
  </w:style>
  <w:style w:type="paragraph" w:styleId="30">
    <w:name w:val="toc 3"/>
    <w:basedOn w:val="a"/>
    <w:next w:val="a"/>
    <w:autoRedefine/>
    <w:uiPriority w:val="39"/>
    <w:unhideWhenUsed/>
    <w:qFormat/>
    <w:rsid w:val="00BB6A6C"/>
    <w:pPr>
      <w:spacing w:before="0" w:after="100"/>
      <w:ind w:left="440"/>
    </w:pPr>
    <w:rPr>
      <w:lang w:eastAsia="el-GR"/>
    </w:rPr>
  </w:style>
  <w:style w:type="paragraph" w:styleId="af5">
    <w:name w:val="Balloon Text"/>
    <w:basedOn w:val="a"/>
    <w:link w:val="Char6"/>
    <w:uiPriority w:val="99"/>
    <w:semiHidden/>
    <w:unhideWhenUsed/>
    <w:rsid w:val="00BB6A6C"/>
    <w:pPr>
      <w:spacing w:before="0" w:after="0" w:line="240" w:lineRule="auto"/>
    </w:pPr>
    <w:rPr>
      <w:rFonts w:ascii="Tahoma" w:hAnsi="Tahoma" w:cs="Tahoma"/>
      <w:sz w:val="16"/>
      <w:szCs w:val="16"/>
    </w:rPr>
  </w:style>
  <w:style w:type="character" w:customStyle="1" w:styleId="Char6">
    <w:name w:val="Κείμενο πλαισίου Char"/>
    <w:basedOn w:val="a0"/>
    <w:link w:val="af5"/>
    <w:uiPriority w:val="99"/>
    <w:semiHidden/>
    <w:rsid w:val="00BB6A6C"/>
    <w:rPr>
      <w:rFonts w:ascii="Tahoma" w:hAnsi="Tahoma" w:cs="Tahoma"/>
      <w:sz w:val="16"/>
      <w:szCs w:val="16"/>
    </w:rPr>
  </w:style>
  <w:style w:type="paragraph" w:customStyle="1" w:styleId="Default">
    <w:name w:val="Default"/>
    <w:rsid w:val="007310FD"/>
    <w:pPr>
      <w:autoSpaceDE w:val="0"/>
      <w:autoSpaceDN w:val="0"/>
      <w:adjustRightInd w:val="0"/>
      <w:spacing w:before="0" w:after="0" w:line="240" w:lineRule="auto"/>
    </w:pPr>
    <w:rPr>
      <w:rFonts w:ascii="Calibri" w:eastAsiaTheme="minorHAns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326CE782-12DB-46CD-AD2C-CF81AB6295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4434</Words>
  <Characters>23946</Characters>
  <Application>Microsoft Office Word</Application>
  <DocSecurity>0</DocSecurity>
  <Lines>199</Lines>
  <Paragraphs>56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ΑΜΕΝΤΑ ΒΑΣΙΛΙΚΗ - MON. A'</cp:lastModifiedBy>
  <cp:revision>3</cp:revision>
  <cp:lastPrinted>2017-11-01T08:55:00Z</cp:lastPrinted>
  <dcterms:created xsi:type="dcterms:W3CDTF">2018-09-20T16:15:00Z</dcterms:created>
  <dcterms:modified xsi:type="dcterms:W3CDTF">2019-11-14T12:01:00Z</dcterms:modified>
</cp:coreProperties>
</file>